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65" w:rsidRDefault="00C27165" w:rsidP="00C27165">
      <w:pPr>
        <w:pStyle w:val="NormaleWeb"/>
      </w:pPr>
      <w:r>
        <w:t xml:space="preserve">Pianta Organica al </w:t>
      </w:r>
      <w:r>
        <w:t>31/12/2014</w:t>
      </w:r>
    </w:p>
    <w:p w:rsidR="00C27165" w:rsidRDefault="00C27165" w:rsidP="00C27165">
      <w:pPr>
        <w:pStyle w:val="NormaleWeb"/>
      </w:pPr>
      <w:r>
        <w:t xml:space="preserve">n. </w:t>
      </w:r>
      <w:r>
        <w:t>1</w:t>
      </w:r>
      <w:r>
        <w:t xml:space="preserve"> dipendenti Area "C"</w:t>
      </w:r>
    </w:p>
    <w:p w:rsidR="00C27165" w:rsidRDefault="00C27165" w:rsidP="00C27165">
      <w:pPr>
        <w:pStyle w:val="NormaleWeb"/>
      </w:pPr>
      <w:r>
        <w:t xml:space="preserve">n. </w:t>
      </w:r>
      <w:r>
        <w:t>1</w:t>
      </w:r>
      <w:bookmarkStart w:id="0" w:name="_GoBack"/>
      <w:bookmarkEnd w:id="0"/>
      <w:r>
        <w:t xml:space="preserve"> dipendenti Area "B"</w:t>
      </w:r>
    </w:p>
    <w:p w:rsidR="00C8218D" w:rsidRDefault="00C8218D"/>
    <w:sectPr w:rsidR="00C82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D1"/>
    <w:rsid w:val="008C36D1"/>
    <w:rsid w:val="00C27165"/>
    <w:rsid w:val="00C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89475-CB4A-4FD7-9620-99AA4798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OMCeO AP OMCeO AP</cp:lastModifiedBy>
  <cp:revision>2</cp:revision>
  <dcterms:created xsi:type="dcterms:W3CDTF">2015-05-12T08:05:00Z</dcterms:created>
  <dcterms:modified xsi:type="dcterms:W3CDTF">2015-05-12T08:05:00Z</dcterms:modified>
</cp:coreProperties>
</file>