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81" w:rsidRPr="00DB1881" w:rsidRDefault="00DB1881" w:rsidP="00FE437D">
      <w:pPr>
        <w:ind w:left="0" w:right="0" w:firstLine="708"/>
        <w:jc w:val="both"/>
        <w:rPr>
          <w:rFonts w:ascii="Times New Roman" w:hAnsi="Times New Roman"/>
          <w:sz w:val="24"/>
          <w:szCs w:val="24"/>
        </w:rPr>
      </w:pPr>
    </w:p>
    <w:p w:rsidR="003F0493" w:rsidRDefault="003F0493">
      <w:bookmarkStart w:id="0" w:name="_GoBack"/>
      <w:bookmarkEnd w:id="0"/>
    </w:p>
    <w:p w:rsidR="002B3356" w:rsidRDefault="002B3356" w:rsidP="002B3356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right="-234"/>
        <w:jc w:val="left"/>
        <w:outlineLvl w:val="0"/>
        <w:rPr>
          <w:rFonts w:ascii="Times New Roman" w:hAnsi="Times New Roman"/>
          <w:i/>
          <w:sz w:val="24"/>
          <w:szCs w:val="24"/>
        </w:rPr>
      </w:pPr>
    </w:p>
    <w:p w:rsidR="002B3356" w:rsidRDefault="002B3356" w:rsidP="002B3356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right="-234"/>
        <w:jc w:val="left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Ordine dei Medici Chirurghi e degli Odontoiatri</w:t>
      </w:r>
    </w:p>
    <w:p w:rsidR="002B3356" w:rsidRDefault="002B3356" w:rsidP="002B3356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right="-234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della Provincia di Ascoli Piceno</w:t>
      </w:r>
    </w:p>
    <w:p w:rsidR="002B3356" w:rsidRDefault="002B3356" w:rsidP="002B3356">
      <w:pPr>
        <w:ind w:right="-234"/>
        <w:jc w:val="center"/>
        <w:rPr>
          <w:rFonts w:ascii="Times New Roman" w:hAnsi="Times New Roman"/>
          <w:b/>
          <w:sz w:val="24"/>
          <w:szCs w:val="24"/>
        </w:rPr>
      </w:pPr>
    </w:p>
    <w:p w:rsidR="002B3356" w:rsidRDefault="002B3356" w:rsidP="002B3356">
      <w:pPr>
        <w:ind w:right="-54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DECISIONI DELLA RIUNIONE DEL CONSIGLIO DIRETTIVO  del 08/08/2014</w:t>
      </w:r>
    </w:p>
    <w:p w:rsidR="002B3356" w:rsidRDefault="002B3356" w:rsidP="002B3356">
      <w:pPr>
        <w:ind w:right="-5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B3356" w:rsidRDefault="002B3356" w:rsidP="002B3356">
      <w:pPr>
        <w:pStyle w:val="Corpodeltesto2"/>
        <w:tabs>
          <w:tab w:val="left" w:pos="142"/>
        </w:tabs>
        <w:ind w:right="-143"/>
        <w:jc w:val="both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Variazioni Albo Professionale. </w:t>
      </w:r>
    </w:p>
    <w:p w:rsidR="002B3356" w:rsidRDefault="002B3356" w:rsidP="002B3356">
      <w:pPr>
        <w:pStyle w:val="Titolo2"/>
        <w:ind w:right="-4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Consiglio Delibera</w:t>
      </w:r>
    </w:p>
    <w:p w:rsidR="002B3356" w:rsidRDefault="002B3356" w:rsidP="002B3356">
      <w:pPr>
        <w:pStyle w:val="Titolo2"/>
        <w:ind w:right="-44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cancellazione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dall'Albo dei Medici Chirurghi </w:t>
      </w:r>
      <w:r>
        <w:rPr>
          <w:rFonts w:ascii="Times New Roman" w:hAnsi="Times New Roman"/>
          <w:b w:val="0"/>
          <w:sz w:val="24"/>
          <w:szCs w:val="24"/>
        </w:rPr>
        <w:t>di:</w:t>
      </w:r>
    </w:p>
    <w:p w:rsidR="002B3356" w:rsidRDefault="002B3356" w:rsidP="002B3356"/>
    <w:p w:rsidR="002B3356" w:rsidRPr="00F82685" w:rsidRDefault="002B3356" w:rsidP="002B3356">
      <w:pPr>
        <w:ind w:left="720" w:right="0"/>
        <w:rPr>
          <w:rFonts w:ascii="Times New Roman" w:hAnsi="Times New Roman"/>
          <w:i/>
          <w:sz w:val="24"/>
          <w:szCs w:val="24"/>
        </w:rPr>
      </w:pPr>
      <w:r w:rsidRPr="00F82685">
        <w:rPr>
          <w:rFonts w:ascii="Times New Roman" w:hAnsi="Times New Roman"/>
          <w:b/>
          <w:i/>
          <w:sz w:val="24"/>
          <w:szCs w:val="24"/>
        </w:rPr>
        <w:t>Dott. Andrea Sonaglioni</w:t>
      </w:r>
      <w:r w:rsidRPr="00F82685">
        <w:rPr>
          <w:rFonts w:ascii="Times New Roman" w:hAnsi="Times New Roman"/>
          <w:i/>
          <w:sz w:val="24"/>
          <w:szCs w:val="24"/>
        </w:rPr>
        <w:t xml:space="preserve"> </w:t>
      </w:r>
    </w:p>
    <w:p w:rsidR="002B3356" w:rsidRPr="00F82685" w:rsidRDefault="002B3356" w:rsidP="002B3356">
      <w:pPr>
        <w:pStyle w:val="Paragrafoelenco"/>
        <w:ind w:right="0"/>
        <w:rPr>
          <w:rFonts w:ascii="Times New Roman" w:hAnsi="Times New Roman"/>
          <w:i/>
          <w:sz w:val="24"/>
          <w:szCs w:val="24"/>
        </w:rPr>
      </w:pPr>
      <w:r w:rsidRPr="00F82685">
        <w:rPr>
          <w:rFonts w:ascii="Times New Roman" w:hAnsi="Times New Roman"/>
          <w:b/>
          <w:i/>
          <w:sz w:val="24"/>
          <w:szCs w:val="24"/>
        </w:rPr>
        <w:t>Dott.</w:t>
      </w:r>
      <w:r w:rsidR="00F82685" w:rsidRPr="00F8268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82685">
        <w:rPr>
          <w:rFonts w:ascii="Times New Roman" w:hAnsi="Times New Roman"/>
          <w:b/>
          <w:i/>
          <w:sz w:val="24"/>
          <w:szCs w:val="24"/>
        </w:rPr>
        <w:t>Massimo Lorenzini</w:t>
      </w:r>
      <w:r w:rsidRPr="00F82685">
        <w:rPr>
          <w:rFonts w:ascii="Times New Roman" w:hAnsi="Times New Roman"/>
          <w:i/>
          <w:sz w:val="24"/>
          <w:szCs w:val="24"/>
        </w:rPr>
        <w:t xml:space="preserve"> </w:t>
      </w:r>
    </w:p>
    <w:p w:rsidR="002B3356" w:rsidRPr="00F82685" w:rsidRDefault="002B3356" w:rsidP="002B3356">
      <w:pPr>
        <w:ind w:right="0"/>
        <w:rPr>
          <w:rFonts w:ascii="Times New Roman" w:hAnsi="Times New Roman"/>
          <w:i/>
          <w:sz w:val="24"/>
          <w:szCs w:val="24"/>
        </w:rPr>
      </w:pPr>
    </w:p>
    <w:p w:rsidR="002B3356" w:rsidRDefault="002B3356" w:rsidP="002B3356">
      <w:pPr>
        <w:ind w:left="0" w:right="0"/>
        <w:rPr>
          <w:rFonts w:ascii="Times New Roman" w:hAnsi="Times New Roman"/>
          <w:b/>
          <w:sz w:val="24"/>
          <w:szCs w:val="24"/>
        </w:rPr>
      </w:pPr>
    </w:p>
    <w:p w:rsidR="002B3356" w:rsidRDefault="002B3356" w:rsidP="002B3356">
      <w:pPr>
        <w:pStyle w:val="Titolo2"/>
        <w:ind w:right="-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Consiglio Delibera l’iscrizione all’Albo dei Medici Chirurghi di:</w:t>
      </w:r>
    </w:p>
    <w:p w:rsidR="002B3356" w:rsidRDefault="002B3356" w:rsidP="002B3356">
      <w:pPr>
        <w:ind w:left="0" w:right="0"/>
        <w:rPr>
          <w:rFonts w:ascii="Times New Roman" w:hAnsi="Times New Roman"/>
          <w:b/>
          <w:sz w:val="24"/>
          <w:szCs w:val="24"/>
        </w:rPr>
      </w:pPr>
    </w:p>
    <w:p w:rsidR="002B3356" w:rsidRPr="00184FEE" w:rsidRDefault="002B3356" w:rsidP="002B3356">
      <w:pPr>
        <w:pStyle w:val="Paragrafoelenco"/>
        <w:ind w:left="530"/>
        <w:rPr>
          <w:rFonts w:ascii="Times New Roman" w:hAnsi="Times New Roman"/>
          <w:sz w:val="24"/>
          <w:szCs w:val="24"/>
        </w:rPr>
      </w:pPr>
      <w:r w:rsidRPr="00184FEE">
        <w:rPr>
          <w:rFonts w:ascii="Times New Roman" w:hAnsi="Times New Roman"/>
          <w:sz w:val="24"/>
          <w:szCs w:val="24"/>
        </w:rPr>
        <w:t xml:space="preserve">Dott. Alfonso Catalano </w:t>
      </w:r>
    </w:p>
    <w:p w:rsidR="002B3356" w:rsidRPr="00184FEE" w:rsidRDefault="002B3356" w:rsidP="002B3356">
      <w:pPr>
        <w:pStyle w:val="Paragrafoelenco"/>
        <w:ind w:left="530"/>
        <w:rPr>
          <w:rFonts w:ascii="Times New Roman" w:hAnsi="Times New Roman"/>
          <w:sz w:val="24"/>
          <w:szCs w:val="24"/>
        </w:rPr>
      </w:pPr>
      <w:r w:rsidRPr="00184FEE">
        <w:rPr>
          <w:rFonts w:ascii="Times New Roman" w:hAnsi="Times New Roman"/>
          <w:sz w:val="24"/>
          <w:szCs w:val="24"/>
        </w:rPr>
        <w:t xml:space="preserve">Dott.ssa Alessandra Cosenza </w:t>
      </w:r>
    </w:p>
    <w:p w:rsidR="002B3356" w:rsidRPr="00184FEE" w:rsidRDefault="002B3356" w:rsidP="002B3356">
      <w:pPr>
        <w:pStyle w:val="Paragrafoelenco"/>
        <w:ind w:left="530"/>
        <w:rPr>
          <w:rFonts w:ascii="Times New Roman" w:hAnsi="Times New Roman"/>
          <w:sz w:val="24"/>
          <w:szCs w:val="24"/>
        </w:rPr>
      </w:pPr>
      <w:r w:rsidRPr="00184FEE">
        <w:rPr>
          <w:rFonts w:ascii="Times New Roman" w:hAnsi="Times New Roman"/>
          <w:sz w:val="24"/>
          <w:szCs w:val="24"/>
        </w:rPr>
        <w:t xml:space="preserve">Dott.ssa Roberta Rossi </w:t>
      </w:r>
    </w:p>
    <w:p w:rsidR="002B3356" w:rsidRPr="00184FEE" w:rsidRDefault="002B3356" w:rsidP="002B3356">
      <w:pPr>
        <w:pStyle w:val="Paragrafoelenco"/>
        <w:ind w:left="530"/>
        <w:rPr>
          <w:rFonts w:ascii="Times New Roman" w:hAnsi="Times New Roman"/>
          <w:sz w:val="24"/>
          <w:szCs w:val="24"/>
        </w:rPr>
      </w:pPr>
      <w:r w:rsidRPr="00184FEE">
        <w:rPr>
          <w:rFonts w:ascii="Times New Roman" w:hAnsi="Times New Roman"/>
          <w:sz w:val="24"/>
          <w:szCs w:val="24"/>
        </w:rPr>
        <w:t xml:space="preserve">Dott. Fabio Del Zompo </w:t>
      </w:r>
    </w:p>
    <w:p w:rsidR="002B3356" w:rsidRPr="00184FEE" w:rsidRDefault="002B3356" w:rsidP="002B3356">
      <w:pPr>
        <w:pStyle w:val="Paragrafoelenco"/>
        <w:ind w:left="530"/>
        <w:rPr>
          <w:rFonts w:ascii="Times New Roman" w:hAnsi="Times New Roman"/>
          <w:sz w:val="24"/>
          <w:szCs w:val="24"/>
        </w:rPr>
      </w:pPr>
      <w:r w:rsidRPr="00184FEE">
        <w:rPr>
          <w:rFonts w:ascii="Times New Roman" w:hAnsi="Times New Roman"/>
          <w:sz w:val="24"/>
          <w:szCs w:val="24"/>
        </w:rPr>
        <w:t xml:space="preserve">Dott.ssa Barbara Giannetti </w:t>
      </w:r>
    </w:p>
    <w:p w:rsidR="002B3356" w:rsidRPr="00184FEE" w:rsidRDefault="002B3356" w:rsidP="002B3356">
      <w:pPr>
        <w:pStyle w:val="Paragrafoelenco"/>
        <w:ind w:left="530"/>
        <w:rPr>
          <w:rFonts w:ascii="Times New Roman" w:hAnsi="Times New Roman"/>
          <w:sz w:val="24"/>
          <w:szCs w:val="24"/>
        </w:rPr>
      </w:pPr>
      <w:r w:rsidRPr="00184FEE">
        <w:rPr>
          <w:rFonts w:ascii="Times New Roman" w:hAnsi="Times New Roman"/>
          <w:sz w:val="24"/>
          <w:szCs w:val="24"/>
        </w:rPr>
        <w:t xml:space="preserve">Dott.ssa Paola Fulvi </w:t>
      </w:r>
    </w:p>
    <w:p w:rsidR="002B3356" w:rsidRDefault="002B3356" w:rsidP="002B3356">
      <w:pPr>
        <w:ind w:left="0" w:right="0"/>
        <w:rPr>
          <w:rFonts w:ascii="Times New Roman" w:hAnsi="Times New Roman"/>
          <w:b/>
          <w:sz w:val="24"/>
          <w:szCs w:val="24"/>
        </w:rPr>
      </w:pPr>
    </w:p>
    <w:p w:rsidR="002B3356" w:rsidRDefault="002B3356" w:rsidP="002B3356">
      <w:pPr>
        <w:ind w:left="0" w:righ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Decisioni relative alle prossime elezioni ordinistiche.</w:t>
      </w:r>
    </w:p>
    <w:p w:rsidR="002B3356" w:rsidRDefault="002B3356" w:rsidP="002B3356">
      <w:pPr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Il Consiglio prende atto </w:t>
      </w:r>
      <w:r w:rsidRPr="00CE24A0">
        <w:rPr>
          <w:rFonts w:ascii="Times New Roman" w:hAnsi="Times New Roman"/>
          <w:sz w:val="24"/>
          <w:szCs w:val="24"/>
        </w:rPr>
        <w:t>delle comunicazione della FNOMCeO facente seguito ad un nostro quesito</w:t>
      </w:r>
      <w:r>
        <w:rPr>
          <w:rFonts w:ascii="Times New Roman" w:hAnsi="Times New Roman"/>
          <w:sz w:val="24"/>
          <w:szCs w:val="24"/>
        </w:rPr>
        <w:t>, nella quale essa ha confermato la legittimità di procedere con una sola lettera di convocazione a stabilire la data sia della prima sia della seconda assemblea elettorale.</w:t>
      </w:r>
    </w:p>
    <w:p w:rsidR="002B3356" w:rsidRDefault="002B3356" w:rsidP="002B3356">
      <w:pPr>
        <w:pStyle w:val="Corpodeltesto2"/>
        <w:tabs>
          <w:tab w:val="left" w:pos="142"/>
        </w:tabs>
        <w:ind w:left="0" w:right="-143"/>
        <w:jc w:val="both"/>
        <w:rPr>
          <w:rFonts w:ascii="Times New Roman" w:hAnsi="Times New Roman"/>
          <w:i w:val="0"/>
          <w:sz w:val="24"/>
          <w:szCs w:val="24"/>
        </w:rPr>
      </w:pPr>
    </w:p>
    <w:p w:rsidR="002B3356" w:rsidRDefault="002B3356" w:rsidP="002B3356">
      <w:pPr>
        <w:pStyle w:val="Corpodeltesto2"/>
        <w:tabs>
          <w:tab w:val="left" w:pos="142"/>
        </w:tabs>
        <w:ind w:right="-143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ab/>
      </w:r>
      <w:r w:rsidRPr="00DB1881">
        <w:rPr>
          <w:rFonts w:ascii="Times New Roman" w:hAnsi="Times New Roman"/>
          <w:i w:val="0"/>
          <w:sz w:val="24"/>
          <w:szCs w:val="24"/>
        </w:rPr>
        <w:t>Il Consiglio delibera che le elezioni per il rinnovo delle cariche istituzionali dell’Ordine dei Medici ed Odontoiatri della Provinc</w:t>
      </w:r>
      <w:r>
        <w:rPr>
          <w:rFonts w:ascii="Times New Roman" w:hAnsi="Times New Roman"/>
          <w:i w:val="0"/>
          <w:sz w:val="24"/>
          <w:szCs w:val="24"/>
        </w:rPr>
        <w:t>ia di Ascoli Piceno si terranno col seguente calendario:</w:t>
      </w:r>
    </w:p>
    <w:p w:rsidR="002B3356" w:rsidRDefault="002B3356" w:rsidP="002B3356">
      <w:pPr>
        <w:pStyle w:val="Corpodeltesto2"/>
        <w:tabs>
          <w:tab w:val="left" w:pos="142"/>
        </w:tabs>
        <w:ind w:left="590" w:right="-143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-</w:t>
      </w:r>
      <w:r w:rsidRPr="00DB1881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P</w:t>
      </w:r>
      <w:r w:rsidRPr="00DB1881">
        <w:rPr>
          <w:rFonts w:ascii="Times New Roman" w:hAnsi="Times New Roman"/>
          <w:i w:val="0"/>
          <w:sz w:val="24"/>
          <w:szCs w:val="24"/>
        </w:rPr>
        <w:t xml:space="preserve">rima </w:t>
      </w:r>
      <w:r>
        <w:rPr>
          <w:rFonts w:ascii="Times New Roman" w:hAnsi="Times New Roman"/>
          <w:i w:val="0"/>
          <w:sz w:val="24"/>
          <w:szCs w:val="24"/>
        </w:rPr>
        <w:t>C</w:t>
      </w:r>
      <w:r w:rsidRPr="00DB1881">
        <w:rPr>
          <w:rFonts w:ascii="Times New Roman" w:hAnsi="Times New Roman"/>
          <w:i w:val="0"/>
          <w:sz w:val="24"/>
          <w:szCs w:val="24"/>
        </w:rPr>
        <w:t xml:space="preserve">onvocazione nei giorni </w:t>
      </w:r>
      <w:r>
        <w:rPr>
          <w:rFonts w:ascii="Times New Roman" w:hAnsi="Times New Roman"/>
          <w:i w:val="0"/>
          <w:sz w:val="24"/>
          <w:szCs w:val="24"/>
        </w:rPr>
        <w:t>3, 4 e 5 ottobre 2014</w:t>
      </w:r>
      <w:r w:rsidRPr="00DB1881">
        <w:rPr>
          <w:rFonts w:ascii="Times New Roman" w:hAnsi="Times New Roman"/>
          <w:i w:val="0"/>
          <w:sz w:val="24"/>
          <w:szCs w:val="24"/>
        </w:rPr>
        <w:t xml:space="preserve"> dalle ore </w:t>
      </w:r>
      <w:r>
        <w:rPr>
          <w:rFonts w:ascii="Times New Roman" w:hAnsi="Times New Roman"/>
          <w:i w:val="0"/>
          <w:sz w:val="24"/>
          <w:szCs w:val="24"/>
        </w:rPr>
        <w:t>10,00</w:t>
      </w:r>
      <w:r w:rsidRPr="00DB1881">
        <w:rPr>
          <w:rFonts w:ascii="Times New Roman" w:hAnsi="Times New Roman"/>
          <w:i w:val="0"/>
          <w:sz w:val="24"/>
          <w:szCs w:val="24"/>
        </w:rPr>
        <w:t xml:space="preserve"> alle ore 12,</w:t>
      </w:r>
      <w:r>
        <w:rPr>
          <w:rFonts w:ascii="Times New Roman" w:hAnsi="Times New Roman"/>
          <w:i w:val="0"/>
          <w:sz w:val="24"/>
          <w:szCs w:val="24"/>
        </w:rPr>
        <w:t>00 senza interruzione;</w:t>
      </w:r>
    </w:p>
    <w:p w:rsidR="002B3356" w:rsidRDefault="002B3356" w:rsidP="002B3356">
      <w:pPr>
        <w:pStyle w:val="Corpodeltesto2"/>
        <w:tabs>
          <w:tab w:val="left" w:pos="142"/>
        </w:tabs>
        <w:ind w:left="230" w:right="-143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-</w:t>
      </w:r>
      <w:r w:rsidRPr="00DB1881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S</w:t>
      </w:r>
      <w:r w:rsidRPr="00DB1881">
        <w:rPr>
          <w:rFonts w:ascii="Times New Roman" w:hAnsi="Times New Roman"/>
          <w:i w:val="0"/>
          <w:sz w:val="24"/>
          <w:szCs w:val="24"/>
        </w:rPr>
        <w:t xml:space="preserve">econda </w:t>
      </w:r>
      <w:r>
        <w:rPr>
          <w:rFonts w:ascii="Times New Roman" w:hAnsi="Times New Roman"/>
          <w:i w:val="0"/>
          <w:sz w:val="24"/>
          <w:szCs w:val="24"/>
        </w:rPr>
        <w:t>C</w:t>
      </w:r>
      <w:r w:rsidRPr="00DB1881">
        <w:rPr>
          <w:rFonts w:ascii="Times New Roman" w:hAnsi="Times New Roman"/>
          <w:i w:val="0"/>
          <w:sz w:val="24"/>
          <w:szCs w:val="24"/>
        </w:rPr>
        <w:t xml:space="preserve">onvocazione nei giorni </w:t>
      </w:r>
      <w:r>
        <w:rPr>
          <w:rFonts w:ascii="Times New Roman" w:hAnsi="Times New Roman"/>
          <w:i w:val="0"/>
          <w:sz w:val="24"/>
          <w:szCs w:val="24"/>
        </w:rPr>
        <w:t xml:space="preserve">24, 25 e 26 ottobre 2014 dalle ore 10,00 alle ore 18,00 senza      </w:t>
      </w:r>
    </w:p>
    <w:p w:rsidR="002B3356" w:rsidRPr="00DB1881" w:rsidRDefault="002B3356" w:rsidP="002B3356">
      <w:pPr>
        <w:pStyle w:val="Corpodeltesto2"/>
        <w:tabs>
          <w:tab w:val="left" w:pos="142"/>
        </w:tabs>
        <w:ind w:left="230" w:right="-143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Interruzione.</w:t>
      </w:r>
    </w:p>
    <w:p w:rsidR="002B3356" w:rsidRPr="00DB1881" w:rsidRDefault="002B3356" w:rsidP="002B3356">
      <w:pPr>
        <w:pStyle w:val="Corpodeltesto2"/>
        <w:tabs>
          <w:tab w:val="left" w:pos="142"/>
        </w:tabs>
        <w:ind w:right="-143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ab/>
      </w:r>
      <w:r w:rsidRPr="00DB1881">
        <w:rPr>
          <w:rFonts w:ascii="Times New Roman" w:hAnsi="Times New Roman"/>
          <w:i w:val="0"/>
          <w:sz w:val="24"/>
          <w:szCs w:val="24"/>
        </w:rPr>
        <w:t xml:space="preserve">Inoltre il Consiglio delibera che il gettone per ciascuno dei componenti il seggio elettorale ammonta a € </w:t>
      </w:r>
      <w:r>
        <w:rPr>
          <w:rFonts w:ascii="Times New Roman" w:hAnsi="Times New Roman"/>
          <w:i w:val="0"/>
          <w:sz w:val="24"/>
          <w:szCs w:val="24"/>
        </w:rPr>
        <w:t>50</w:t>
      </w:r>
      <w:r w:rsidRPr="00DB1881">
        <w:rPr>
          <w:rFonts w:ascii="Times New Roman" w:hAnsi="Times New Roman"/>
          <w:i w:val="0"/>
          <w:sz w:val="24"/>
          <w:szCs w:val="24"/>
        </w:rPr>
        <w:t>,00 al giorno per la 1^ convocazione (orario ridotto) e a € 150,00 al giorno per la 2^ convocazione.</w:t>
      </w:r>
    </w:p>
    <w:p w:rsidR="002B3356" w:rsidRPr="00DB1881" w:rsidRDefault="002B3356" w:rsidP="002B3356">
      <w:pPr>
        <w:ind w:left="0" w:right="0" w:firstLine="708"/>
        <w:jc w:val="both"/>
        <w:rPr>
          <w:rFonts w:ascii="Times New Roman" w:hAnsi="Times New Roman"/>
          <w:sz w:val="24"/>
          <w:szCs w:val="24"/>
        </w:rPr>
      </w:pPr>
    </w:p>
    <w:p w:rsidR="002B3356" w:rsidRDefault="002B3356" w:rsidP="002B3356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2B3356" w:rsidRPr="00CA6659" w:rsidRDefault="002B3356" w:rsidP="002B3356">
      <w:pPr>
        <w:ind w:left="0" w:right="0"/>
        <w:rPr>
          <w:rFonts w:ascii="Times New Roman" w:hAnsi="Times New Roman"/>
          <w:i/>
          <w:sz w:val="24"/>
        </w:rPr>
      </w:pPr>
      <w:r w:rsidRPr="00B66342">
        <w:rPr>
          <w:rFonts w:ascii="Times New Roman" w:hAnsi="Times New Roman"/>
          <w:b/>
          <w:sz w:val="24"/>
        </w:rPr>
        <w:t>Approvazione d</w:t>
      </w:r>
      <w:r>
        <w:rPr>
          <w:rFonts w:ascii="Times New Roman" w:hAnsi="Times New Roman"/>
          <w:b/>
          <w:sz w:val="24"/>
        </w:rPr>
        <w:t xml:space="preserve">el nuovo Codice Deontologico e </w:t>
      </w:r>
      <w:r w:rsidRPr="00B66342">
        <w:rPr>
          <w:rFonts w:ascii="Times New Roman" w:hAnsi="Times New Roman"/>
          <w:b/>
          <w:sz w:val="24"/>
        </w:rPr>
        <w:t>Giuramento di Ippocrate</w:t>
      </w:r>
      <w:r w:rsidRPr="00CA6659">
        <w:rPr>
          <w:rFonts w:ascii="Times New Roman" w:hAnsi="Times New Roman"/>
          <w:i/>
          <w:sz w:val="24"/>
        </w:rPr>
        <w:t>.</w:t>
      </w:r>
    </w:p>
    <w:p w:rsidR="002B3356" w:rsidRDefault="002B3356" w:rsidP="002B3356">
      <w:pPr>
        <w:ind w:firstLine="538"/>
        <w:jc w:val="both"/>
        <w:rPr>
          <w:rFonts w:ascii="Times New Roman" w:hAnsi="Times New Roman"/>
          <w:sz w:val="24"/>
          <w:szCs w:val="24"/>
        </w:rPr>
      </w:pPr>
      <w:r w:rsidRPr="00FE437D">
        <w:rPr>
          <w:rFonts w:ascii="Times New Roman" w:hAnsi="Times New Roman"/>
          <w:b/>
          <w:sz w:val="24"/>
          <w:szCs w:val="24"/>
        </w:rPr>
        <w:t>Il Consiglio delibera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437D">
        <w:rPr>
          <w:rFonts w:ascii="Times New Roman" w:hAnsi="Times New Roman"/>
          <w:b/>
          <w:sz w:val="24"/>
          <w:szCs w:val="24"/>
        </w:rPr>
        <w:t xml:space="preserve">all’unanimità </w:t>
      </w:r>
      <w:r>
        <w:rPr>
          <w:rFonts w:ascii="Times New Roman" w:hAnsi="Times New Roman"/>
          <w:sz w:val="24"/>
          <w:szCs w:val="24"/>
        </w:rPr>
        <w:t>di recepire il Codice di Deontologia Medica approvato dal Consiglio Nazionale il 18 maggio 2014, gli allegati ed il Giuramento Professionale approvati dal Consiglio Nazionale il 13 giugno 2014.</w:t>
      </w:r>
    </w:p>
    <w:p w:rsidR="002B3356" w:rsidRDefault="002B3356" w:rsidP="002B3356">
      <w:pPr>
        <w:jc w:val="both"/>
        <w:rPr>
          <w:rFonts w:ascii="Times New Roman" w:hAnsi="Times New Roman"/>
          <w:sz w:val="24"/>
          <w:szCs w:val="24"/>
        </w:rPr>
      </w:pPr>
    </w:p>
    <w:p w:rsidR="002B3356" w:rsidRDefault="002B3356" w:rsidP="002B3356">
      <w:pPr>
        <w:pStyle w:val="Corpodeltesto2"/>
        <w:tabs>
          <w:tab w:val="left" w:pos="142"/>
        </w:tabs>
        <w:ind w:left="0" w:right="-143"/>
        <w:jc w:val="both"/>
        <w:rPr>
          <w:rFonts w:ascii="Times New Roman" w:hAnsi="Times New Roman"/>
          <w:i w:val="0"/>
          <w:sz w:val="24"/>
          <w:szCs w:val="24"/>
        </w:rPr>
      </w:pPr>
    </w:p>
    <w:p w:rsidR="002B3356" w:rsidRDefault="002B3356" w:rsidP="00F82685">
      <w:pPr>
        <w:pStyle w:val="Corpotesto"/>
        <w:tabs>
          <w:tab w:val="num" w:pos="960"/>
        </w:tabs>
        <w:spacing w:after="0"/>
        <w:ind w:left="0" w:right="-54"/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2B3356" w:rsidRDefault="002B3356"/>
    <w:sectPr w:rsidR="002B33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F85" w:rsidRDefault="00222F85" w:rsidP="000A6938">
      <w:r>
        <w:separator/>
      </w:r>
    </w:p>
  </w:endnote>
  <w:endnote w:type="continuationSeparator" w:id="0">
    <w:p w:rsidR="00222F85" w:rsidRDefault="00222F85" w:rsidP="000A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F85" w:rsidRDefault="00222F85" w:rsidP="000A6938">
      <w:r>
        <w:separator/>
      </w:r>
    </w:p>
  </w:footnote>
  <w:footnote w:type="continuationSeparator" w:id="0">
    <w:p w:rsidR="00222F85" w:rsidRDefault="00222F85" w:rsidP="000A6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A7F69"/>
    <w:multiLevelType w:val="hybridMultilevel"/>
    <w:tmpl w:val="65C0D046"/>
    <w:lvl w:ilvl="0" w:tplc="99781170">
      <w:numFmt w:val="bullet"/>
      <w:lvlText w:val="-"/>
      <w:lvlJc w:val="left"/>
      <w:pPr>
        <w:ind w:left="59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" w15:restartNumberingAfterBreak="0">
    <w:nsid w:val="0ACC582D"/>
    <w:multiLevelType w:val="hybridMultilevel"/>
    <w:tmpl w:val="0922A3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54E7C"/>
    <w:multiLevelType w:val="hybridMultilevel"/>
    <w:tmpl w:val="658E6E4E"/>
    <w:lvl w:ilvl="0" w:tplc="9C6AF63E">
      <w:start w:val="1"/>
      <w:numFmt w:val="decimal"/>
      <w:lvlText w:val="%1-"/>
      <w:lvlJc w:val="left"/>
      <w:pPr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2D4912B3"/>
    <w:multiLevelType w:val="hybridMultilevel"/>
    <w:tmpl w:val="F05A50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45EC7"/>
    <w:multiLevelType w:val="hybridMultilevel"/>
    <w:tmpl w:val="4D982C8C"/>
    <w:lvl w:ilvl="0" w:tplc="552C01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BB"/>
    <w:rsid w:val="000555A0"/>
    <w:rsid w:val="000A6938"/>
    <w:rsid w:val="000F32A6"/>
    <w:rsid w:val="00127A30"/>
    <w:rsid w:val="00184FEE"/>
    <w:rsid w:val="001A7526"/>
    <w:rsid w:val="00222F85"/>
    <w:rsid w:val="002B3356"/>
    <w:rsid w:val="00334E33"/>
    <w:rsid w:val="003669B2"/>
    <w:rsid w:val="00397F42"/>
    <w:rsid w:val="003F0493"/>
    <w:rsid w:val="004272FB"/>
    <w:rsid w:val="004559E3"/>
    <w:rsid w:val="004772BB"/>
    <w:rsid w:val="00574356"/>
    <w:rsid w:val="005F2A08"/>
    <w:rsid w:val="00653AFE"/>
    <w:rsid w:val="00680615"/>
    <w:rsid w:val="006C499A"/>
    <w:rsid w:val="007B5295"/>
    <w:rsid w:val="00836A1F"/>
    <w:rsid w:val="008637E5"/>
    <w:rsid w:val="008E0A4D"/>
    <w:rsid w:val="009164B4"/>
    <w:rsid w:val="009B0E6E"/>
    <w:rsid w:val="00AE713F"/>
    <w:rsid w:val="00B5231A"/>
    <w:rsid w:val="00B66342"/>
    <w:rsid w:val="00CA6659"/>
    <w:rsid w:val="00CE24A0"/>
    <w:rsid w:val="00D1083C"/>
    <w:rsid w:val="00DB1881"/>
    <w:rsid w:val="00F82685"/>
    <w:rsid w:val="00FA3F65"/>
    <w:rsid w:val="00FE437D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651EB-E052-4551-9DE3-80E5D1A5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59E3"/>
    <w:pPr>
      <w:spacing w:after="0" w:line="240" w:lineRule="auto"/>
      <w:ind w:left="170" w:right="357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559E3"/>
    <w:pPr>
      <w:keepNext/>
      <w:ind w:left="360" w:right="-568"/>
      <w:jc w:val="both"/>
      <w:outlineLvl w:val="1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4559E3"/>
    <w:rPr>
      <w:rFonts w:ascii="Calibri" w:eastAsia="Calibri" w:hAnsi="Calibri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4559E3"/>
    <w:pPr>
      <w:ind w:right="-568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4559E3"/>
    <w:rPr>
      <w:rFonts w:ascii="Calibri" w:eastAsia="Calibri" w:hAnsi="Calibri" w:cs="Times New Roman"/>
      <w:b/>
      <w:szCs w:val="20"/>
    </w:rPr>
  </w:style>
  <w:style w:type="paragraph" w:styleId="Corpotesto">
    <w:name w:val="Body Text"/>
    <w:basedOn w:val="Normale"/>
    <w:link w:val="CorpotestoCarattere"/>
    <w:unhideWhenUsed/>
    <w:rsid w:val="004559E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59E3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semiHidden/>
    <w:unhideWhenUsed/>
    <w:rsid w:val="004559E3"/>
    <w:rPr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559E3"/>
    <w:rPr>
      <w:rFonts w:ascii="Calibri" w:eastAsia="Calibri" w:hAnsi="Calibri" w:cs="Times New Roman"/>
      <w:i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A69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693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69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6938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0A6938"/>
    <w:pPr>
      <w:ind w:left="720"/>
      <w:contextualSpacing/>
    </w:pPr>
  </w:style>
  <w:style w:type="paragraph" w:styleId="Testodelblocco">
    <w:name w:val="Block Text"/>
    <w:basedOn w:val="Normale"/>
    <w:rsid w:val="000A6938"/>
    <w:pPr>
      <w:ind w:left="360" w:right="-568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9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9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OMCeO AP OMCeO AP</dc:creator>
  <cp:keywords/>
  <dc:description/>
  <cp:lastModifiedBy>Roberta Di Benedetto</cp:lastModifiedBy>
  <cp:revision>26</cp:revision>
  <cp:lastPrinted>2022-11-17T11:02:00Z</cp:lastPrinted>
  <dcterms:created xsi:type="dcterms:W3CDTF">2014-08-22T08:37:00Z</dcterms:created>
  <dcterms:modified xsi:type="dcterms:W3CDTF">2022-11-22T09:05:00Z</dcterms:modified>
</cp:coreProperties>
</file>