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D64" w:rsidRDefault="000C2D64" w:rsidP="000C2D64">
      <w:pPr>
        <w:suppressAutoHyphens/>
        <w:ind w:right="-143"/>
        <w:rPr>
          <w:i/>
          <w:sz w:val="24"/>
          <w:lang w:eastAsia="ar-SA"/>
        </w:rPr>
      </w:pPr>
    </w:p>
    <w:p w:rsidR="000C2D64" w:rsidRDefault="000C2D64" w:rsidP="000C2D64">
      <w:pPr>
        <w:suppressAutoHyphens/>
        <w:ind w:right="-568"/>
        <w:rPr>
          <w:i/>
          <w:sz w:val="24"/>
          <w:lang w:eastAsia="ar-SA"/>
        </w:rPr>
      </w:pPr>
    </w:p>
    <w:p w:rsidR="000C2D64" w:rsidRDefault="000C2D64" w:rsidP="000C2D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uppressAutoHyphens/>
        <w:ind w:right="-234"/>
        <w:rPr>
          <w:b/>
          <w:i/>
          <w:sz w:val="24"/>
          <w:szCs w:val="24"/>
          <w:lang w:eastAsia="ar-SA"/>
        </w:rPr>
      </w:pPr>
      <w:r>
        <w:rPr>
          <w:b/>
          <w:i/>
          <w:sz w:val="24"/>
          <w:szCs w:val="24"/>
          <w:lang w:eastAsia="ar-SA"/>
        </w:rPr>
        <w:t>Ordine dei Medici Chirurghi e degli Odontoiatri</w:t>
      </w:r>
    </w:p>
    <w:p w:rsidR="000C2D64" w:rsidRDefault="000C2D64" w:rsidP="000C2D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uppressAutoHyphens/>
        <w:ind w:right="-234"/>
        <w:rPr>
          <w:b/>
          <w:sz w:val="24"/>
          <w:szCs w:val="24"/>
          <w:lang w:eastAsia="ar-SA"/>
        </w:rPr>
      </w:pPr>
      <w:proofErr w:type="gramStart"/>
      <w:r>
        <w:rPr>
          <w:b/>
          <w:i/>
          <w:sz w:val="24"/>
          <w:szCs w:val="24"/>
          <w:lang w:eastAsia="ar-SA"/>
        </w:rPr>
        <w:t>della</w:t>
      </w:r>
      <w:proofErr w:type="gramEnd"/>
      <w:r>
        <w:rPr>
          <w:b/>
          <w:i/>
          <w:sz w:val="24"/>
          <w:szCs w:val="24"/>
          <w:lang w:eastAsia="ar-SA"/>
        </w:rPr>
        <w:t xml:space="preserve"> Provincia di Ascoli Piceno</w:t>
      </w:r>
    </w:p>
    <w:p w:rsidR="000C2D64" w:rsidRDefault="000C2D64" w:rsidP="000C2D64">
      <w:pPr>
        <w:suppressAutoHyphens/>
        <w:ind w:right="-54"/>
        <w:jc w:val="center"/>
        <w:rPr>
          <w:b/>
          <w:sz w:val="24"/>
          <w:szCs w:val="24"/>
          <w:lang w:eastAsia="ar-SA"/>
        </w:rPr>
      </w:pPr>
    </w:p>
    <w:p w:rsidR="000C2D64" w:rsidRDefault="000C2D64" w:rsidP="000C2D64">
      <w:pPr>
        <w:suppressAutoHyphens/>
        <w:ind w:right="-54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Decisioni della riunione del Consiglio Direttivo del </w:t>
      </w:r>
      <w:r w:rsidR="00667172">
        <w:rPr>
          <w:b/>
          <w:sz w:val="24"/>
          <w:szCs w:val="24"/>
          <w:lang w:eastAsia="ar-SA"/>
        </w:rPr>
        <w:t>01/03/2017</w:t>
      </w:r>
    </w:p>
    <w:p w:rsidR="000C2D64" w:rsidRDefault="000C2D64" w:rsidP="000C2D64">
      <w:pPr>
        <w:suppressAutoHyphens/>
        <w:ind w:right="-54"/>
        <w:jc w:val="center"/>
        <w:rPr>
          <w:rFonts w:eastAsia="SimSun"/>
          <w:b/>
          <w:sz w:val="24"/>
          <w:szCs w:val="24"/>
          <w:lang w:eastAsia="ar-SA"/>
        </w:rPr>
      </w:pPr>
    </w:p>
    <w:p w:rsidR="000C2D64" w:rsidRDefault="000C2D64" w:rsidP="000C2D64">
      <w:pPr>
        <w:numPr>
          <w:ilvl w:val="0"/>
          <w:numId w:val="1"/>
        </w:numPr>
        <w:tabs>
          <w:tab w:val="left" w:pos="142"/>
        </w:tabs>
        <w:suppressAutoHyphens/>
        <w:spacing w:after="160" w:line="252" w:lineRule="auto"/>
        <w:ind w:right="-143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Comunicazioni del Presidente</w:t>
      </w:r>
    </w:p>
    <w:p w:rsidR="006E5A5F" w:rsidRPr="006E5A5F" w:rsidRDefault="006E5A5F" w:rsidP="006E5A5F">
      <w:pPr>
        <w:pStyle w:val="Paragrafoelenco"/>
        <w:jc w:val="both"/>
        <w:rPr>
          <w:sz w:val="24"/>
          <w:szCs w:val="24"/>
        </w:rPr>
      </w:pPr>
      <w:r w:rsidRPr="006E5A5F">
        <w:rPr>
          <w:sz w:val="24"/>
          <w:szCs w:val="24"/>
        </w:rPr>
        <w:t>Il Presidente comunica che personalmente ha firmato la petizione sulla pubblicità sanitaria.</w:t>
      </w:r>
    </w:p>
    <w:p w:rsidR="006E5A5F" w:rsidRPr="006E5A5F" w:rsidRDefault="006E5A5F" w:rsidP="006E5A5F">
      <w:pPr>
        <w:pStyle w:val="Paragrafoelenco"/>
        <w:jc w:val="both"/>
        <w:rPr>
          <w:sz w:val="24"/>
          <w:szCs w:val="24"/>
        </w:rPr>
      </w:pPr>
      <w:r w:rsidRPr="006E5A5F">
        <w:rPr>
          <w:sz w:val="24"/>
          <w:szCs w:val="24"/>
        </w:rPr>
        <w:t xml:space="preserve">Su proposta del dott. </w:t>
      </w:r>
      <w:proofErr w:type="spellStart"/>
      <w:r w:rsidRPr="006E5A5F">
        <w:rPr>
          <w:sz w:val="24"/>
          <w:szCs w:val="24"/>
        </w:rPr>
        <w:t>Pagnoni</w:t>
      </w:r>
      <w:proofErr w:type="spellEnd"/>
      <w:r w:rsidRPr="006E5A5F">
        <w:rPr>
          <w:sz w:val="24"/>
          <w:szCs w:val="24"/>
        </w:rPr>
        <w:t xml:space="preserve"> il Consiglio decide di inviare la petizione alla M.L. </w:t>
      </w:r>
    </w:p>
    <w:p w:rsidR="006E5A5F" w:rsidRPr="006E5A5F" w:rsidRDefault="006E5A5F" w:rsidP="006E5A5F">
      <w:pPr>
        <w:pStyle w:val="Paragrafoelenco"/>
        <w:jc w:val="both"/>
        <w:rPr>
          <w:sz w:val="24"/>
          <w:szCs w:val="24"/>
        </w:rPr>
      </w:pPr>
      <w:r w:rsidRPr="006E5A5F">
        <w:rPr>
          <w:sz w:val="24"/>
          <w:szCs w:val="24"/>
        </w:rPr>
        <w:t>Il Presidente relazione sulla proposta di Legge sulla D.A.T.</w:t>
      </w:r>
    </w:p>
    <w:p w:rsidR="006E5A5F" w:rsidRPr="006E5A5F" w:rsidRDefault="006E5A5F" w:rsidP="006E5A5F">
      <w:pPr>
        <w:pStyle w:val="Paragrafoelenco"/>
        <w:jc w:val="both"/>
        <w:rPr>
          <w:sz w:val="24"/>
          <w:szCs w:val="24"/>
        </w:rPr>
      </w:pPr>
      <w:r w:rsidRPr="006E5A5F">
        <w:rPr>
          <w:sz w:val="24"/>
          <w:szCs w:val="24"/>
        </w:rPr>
        <w:t>Il Presidente delega il Vice Presidente dott. Filippo Capriotti, che coinvolgerà altri Presidenti,</w:t>
      </w:r>
    </w:p>
    <w:p w:rsidR="006E5A5F" w:rsidRPr="006E5A5F" w:rsidRDefault="006E5A5F" w:rsidP="006E5A5F">
      <w:pPr>
        <w:pStyle w:val="Paragrafoelenco"/>
        <w:jc w:val="both"/>
        <w:rPr>
          <w:sz w:val="24"/>
          <w:szCs w:val="24"/>
        </w:rPr>
      </w:pPr>
      <w:proofErr w:type="gramStart"/>
      <w:r w:rsidRPr="006E5A5F">
        <w:rPr>
          <w:sz w:val="24"/>
          <w:szCs w:val="24"/>
        </w:rPr>
        <w:t>per</w:t>
      </w:r>
      <w:proofErr w:type="gramEnd"/>
      <w:r w:rsidRPr="006E5A5F">
        <w:rPr>
          <w:sz w:val="24"/>
          <w:szCs w:val="24"/>
        </w:rPr>
        <w:t xml:space="preserve"> la Legge Regionale sulla cannabis.</w:t>
      </w:r>
    </w:p>
    <w:p w:rsidR="006E5A5F" w:rsidRDefault="006E5A5F" w:rsidP="006E5A5F">
      <w:pPr>
        <w:pStyle w:val="Paragrafoelenco"/>
        <w:keepNext/>
        <w:suppressAutoHyphens/>
        <w:spacing w:after="160" w:line="252" w:lineRule="auto"/>
        <w:ind w:right="-54"/>
        <w:jc w:val="both"/>
        <w:outlineLvl w:val="1"/>
        <w:rPr>
          <w:b/>
          <w:sz w:val="24"/>
          <w:szCs w:val="24"/>
        </w:rPr>
      </w:pPr>
    </w:p>
    <w:p w:rsidR="006E5A5F" w:rsidRDefault="006E5A5F" w:rsidP="006E5A5F">
      <w:pPr>
        <w:pStyle w:val="Paragrafoelenco"/>
        <w:keepNext/>
        <w:suppressAutoHyphens/>
        <w:spacing w:after="160" w:line="252" w:lineRule="auto"/>
        <w:ind w:right="-54"/>
        <w:jc w:val="both"/>
        <w:outlineLvl w:val="1"/>
        <w:rPr>
          <w:b/>
          <w:sz w:val="24"/>
          <w:szCs w:val="24"/>
        </w:rPr>
      </w:pPr>
    </w:p>
    <w:p w:rsidR="000C2D64" w:rsidRDefault="000C2D64" w:rsidP="000C2D64">
      <w:pPr>
        <w:pStyle w:val="Paragrafoelenco"/>
        <w:keepNext/>
        <w:numPr>
          <w:ilvl w:val="0"/>
          <w:numId w:val="1"/>
        </w:numPr>
        <w:suppressAutoHyphens/>
        <w:spacing w:after="160" w:line="252" w:lineRule="auto"/>
        <w:ind w:right="-54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Variazioni Albo Professionale</w:t>
      </w:r>
    </w:p>
    <w:p w:rsidR="006E5A5F" w:rsidRDefault="006E5A5F" w:rsidP="006E5A5F">
      <w:pPr>
        <w:keepNext/>
        <w:ind w:left="360" w:right="-54"/>
        <w:jc w:val="both"/>
        <w:outlineLvl w:val="1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il</w:t>
      </w:r>
      <w:proofErr w:type="gramEnd"/>
      <w:r>
        <w:rPr>
          <w:b/>
          <w:sz w:val="24"/>
          <w:szCs w:val="24"/>
        </w:rPr>
        <w:t xml:space="preserve"> Consiglio Delibera l’iscrizione all’Albo dei Medici di: </w:t>
      </w:r>
    </w:p>
    <w:p w:rsidR="006E5A5F" w:rsidRDefault="006E5A5F" w:rsidP="006E5A5F">
      <w:pPr>
        <w:tabs>
          <w:tab w:val="left" w:pos="142"/>
        </w:tabs>
        <w:ind w:right="-143"/>
        <w:jc w:val="both"/>
        <w:rPr>
          <w:rFonts w:eastAsia="Calibri"/>
          <w:b/>
          <w:sz w:val="24"/>
          <w:szCs w:val="24"/>
        </w:rPr>
      </w:pPr>
    </w:p>
    <w:p w:rsidR="006E5A5F" w:rsidRDefault="006E5A5F" w:rsidP="006E5A5F">
      <w:pPr>
        <w:rPr>
          <w:sz w:val="24"/>
          <w:szCs w:val="24"/>
        </w:rPr>
      </w:pPr>
      <w:r>
        <w:rPr>
          <w:sz w:val="24"/>
          <w:szCs w:val="24"/>
        </w:rPr>
        <w:t xml:space="preserve">Dott.ssa Annalisa Cordone </w:t>
      </w:r>
    </w:p>
    <w:p w:rsidR="006E5A5F" w:rsidRDefault="006E5A5F" w:rsidP="006E5A5F">
      <w:pPr>
        <w:rPr>
          <w:sz w:val="24"/>
          <w:szCs w:val="24"/>
        </w:rPr>
      </w:pPr>
      <w:r>
        <w:rPr>
          <w:sz w:val="24"/>
          <w:szCs w:val="24"/>
        </w:rPr>
        <w:t xml:space="preserve">Dott.ssa Federica Mazzanti </w:t>
      </w:r>
    </w:p>
    <w:p w:rsidR="006E5A5F" w:rsidRDefault="006E5A5F" w:rsidP="006E5A5F">
      <w:pPr>
        <w:rPr>
          <w:sz w:val="24"/>
          <w:szCs w:val="24"/>
        </w:rPr>
      </w:pPr>
      <w:r>
        <w:rPr>
          <w:sz w:val="24"/>
          <w:szCs w:val="24"/>
        </w:rPr>
        <w:t xml:space="preserve">Dott.ssa Silvia Di Natale </w:t>
      </w:r>
    </w:p>
    <w:p w:rsidR="006E5A5F" w:rsidRDefault="006E5A5F" w:rsidP="006E5A5F">
      <w:pPr>
        <w:rPr>
          <w:sz w:val="24"/>
          <w:szCs w:val="24"/>
        </w:rPr>
      </w:pPr>
      <w:r>
        <w:rPr>
          <w:sz w:val="24"/>
          <w:szCs w:val="24"/>
        </w:rPr>
        <w:t xml:space="preserve">Dott. Giuseppe D’Erasmo </w:t>
      </w:r>
    </w:p>
    <w:p w:rsidR="006E5A5F" w:rsidRDefault="006E5A5F" w:rsidP="006E5A5F">
      <w:pPr>
        <w:rPr>
          <w:sz w:val="24"/>
          <w:szCs w:val="24"/>
        </w:rPr>
      </w:pPr>
      <w:r>
        <w:rPr>
          <w:sz w:val="24"/>
          <w:szCs w:val="24"/>
        </w:rPr>
        <w:t xml:space="preserve">Dott. Edoardo Agostini </w:t>
      </w:r>
    </w:p>
    <w:p w:rsidR="006E5A5F" w:rsidRDefault="006E5A5F" w:rsidP="006E5A5F">
      <w:pPr>
        <w:rPr>
          <w:sz w:val="24"/>
          <w:szCs w:val="24"/>
        </w:rPr>
      </w:pPr>
      <w:r>
        <w:rPr>
          <w:sz w:val="24"/>
          <w:szCs w:val="24"/>
        </w:rPr>
        <w:t xml:space="preserve">Dott. Matteo </w:t>
      </w:r>
      <w:proofErr w:type="spellStart"/>
      <w:r>
        <w:rPr>
          <w:sz w:val="24"/>
          <w:szCs w:val="24"/>
        </w:rPr>
        <w:t>Resca</w:t>
      </w:r>
      <w:proofErr w:type="spellEnd"/>
      <w:r>
        <w:rPr>
          <w:sz w:val="24"/>
          <w:szCs w:val="24"/>
        </w:rPr>
        <w:t xml:space="preserve"> </w:t>
      </w:r>
    </w:p>
    <w:p w:rsidR="006E5A5F" w:rsidRDefault="006E5A5F" w:rsidP="006E5A5F">
      <w:pPr>
        <w:rPr>
          <w:sz w:val="24"/>
          <w:szCs w:val="24"/>
        </w:rPr>
      </w:pPr>
      <w:r>
        <w:rPr>
          <w:sz w:val="24"/>
          <w:szCs w:val="24"/>
        </w:rPr>
        <w:t xml:space="preserve">Dott.ssa Marina Perrone </w:t>
      </w:r>
    </w:p>
    <w:p w:rsidR="006E5A5F" w:rsidRDefault="006E5A5F" w:rsidP="006E5A5F">
      <w:pPr>
        <w:rPr>
          <w:sz w:val="24"/>
          <w:szCs w:val="24"/>
        </w:rPr>
      </w:pPr>
      <w:r>
        <w:rPr>
          <w:sz w:val="24"/>
          <w:szCs w:val="24"/>
        </w:rPr>
        <w:t xml:space="preserve">Dott. Claudio Isopi </w:t>
      </w:r>
    </w:p>
    <w:p w:rsidR="006E5A5F" w:rsidRDefault="006E5A5F" w:rsidP="006E5A5F">
      <w:pPr>
        <w:rPr>
          <w:sz w:val="24"/>
          <w:szCs w:val="24"/>
        </w:rPr>
      </w:pPr>
      <w:r>
        <w:rPr>
          <w:sz w:val="24"/>
          <w:szCs w:val="24"/>
        </w:rPr>
        <w:t xml:space="preserve">Dott.ssa Anna </w:t>
      </w:r>
      <w:proofErr w:type="spellStart"/>
      <w:r>
        <w:rPr>
          <w:sz w:val="24"/>
          <w:szCs w:val="24"/>
        </w:rPr>
        <w:t>Voltattorni</w:t>
      </w:r>
      <w:proofErr w:type="spellEnd"/>
      <w:r>
        <w:rPr>
          <w:sz w:val="24"/>
          <w:szCs w:val="24"/>
        </w:rPr>
        <w:t xml:space="preserve"> </w:t>
      </w:r>
    </w:p>
    <w:p w:rsidR="006E5A5F" w:rsidRDefault="006E5A5F" w:rsidP="006E5A5F">
      <w:pPr>
        <w:rPr>
          <w:sz w:val="24"/>
          <w:szCs w:val="24"/>
        </w:rPr>
      </w:pPr>
      <w:r>
        <w:rPr>
          <w:sz w:val="24"/>
          <w:szCs w:val="24"/>
        </w:rPr>
        <w:t xml:space="preserve">Dott.ssa Gaia Martelli </w:t>
      </w:r>
    </w:p>
    <w:p w:rsidR="006E5A5F" w:rsidRDefault="006E5A5F" w:rsidP="006E5A5F">
      <w:pPr>
        <w:rPr>
          <w:sz w:val="24"/>
          <w:szCs w:val="24"/>
        </w:rPr>
      </w:pPr>
      <w:r>
        <w:rPr>
          <w:sz w:val="24"/>
          <w:szCs w:val="24"/>
        </w:rPr>
        <w:t xml:space="preserve">Dott.ssa Valentina Angelini </w:t>
      </w:r>
    </w:p>
    <w:p w:rsidR="006E5A5F" w:rsidRDefault="006E5A5F" w:rsidP="006E5A5F">
      <w:pPr>
        <w:rPr>
          <w:sz w:val="24"/>
          <w:szCs w:val="24"/>
        </w:rPr>
      </w:pPr>
      <w:r>
        <w:rPr>
          <w:sz w:val="24"/>
          <w:szCs w:val="24"/>
        </w:rPr>
        <w:t xml:space="preserve">Dott.ssa Giulia Giancola </w:t>
      </w:r>
    </w:p>
    <w:p w:rsidR="006E5A5F" w:rsidRDefault="006E5A5F" w:rsidP="006E5A5F">
      <w:pPr>
        <w:rPr>
          <w:sz w:val="24"/>
          <w:szCs w:val="24"/>
        </w:rPr>
      </w:pPr>
      <w:r>
        <w:rPr>
          <w:sz w:val="24"/>
          <w:szCs w:val="24"/>
        </w:rPr>
        <w:t xml:space="preserve">Dott.ssa Marianna Di </w:t>
      </w:r>
      <w:proofErr w:type="spellStart"/>
      <w:r>
        <w:rPr>
          <w:sz w:val="24"/>
          <w:szCs w:val="24"/>
        </w:rPr>
        <w:t>Feliciantonio</w:t>
      </w:r>
      <w:proofErr w:type="spellEnd"/>
      <w:r>
        <w:rPr>
          <w:sz w:val="24"/>
          <w:szCs w:val="24"/>
        </w:rPr>
        <w:t xml:space="preserve"> </w:t>
      </w:r>
    </w:p>
    <w:p w:rsidR="006E5A5F" w:rsidRDefault="006E5A5F" w:rsidP="006E5A5F">
      <w:pPr>
        <w:rPr>
          <w:sz w:val="24"/>
          <w:szCs w:val="24"/>
        </w:rPr>
      </w:pPr>
      <w:r>
        <w:rPr>
          <w:sz w:val="24"/>
          <w:szCs w:val="24"/>
        </w:rPr>
        <w:t xml:space="preserve">Dott. Francesco Puglia </w:t>
      </w:r>
    </w:p>
    <w:p w:rsidR="006E5A5F" w:rsidRDefault="006E5A5F" w:rsidP="006E5A5F">
      <w:pPr>
        <w:rPr>
          <w:sz w:val="24"/>
          <w:szCs w:val="24"/>
        </w:rPr>
      </w:pPr>
      <w:r>
        <w:rPr>
          <w:sz w:val="24"/>
          <w:szCs w:val="24"/>
        </w:rPr>
        <w:t xml:space="preserve">Dott.ssa Maria Di </w:t>
      </w:r>
      <w:proofErr w:type="spellStart"/>
      <w:r>
        <w:rPr>
          <w:sz w:val="24"/>
          <w:szCs w:val="24"/>
        </w:rPr>
        <w:t>Giminiani</w:t>
      </w:r>
      <w:proofErr w:type="spellEnd"/>
      <w:r>
        <w:rPr>
          <w:sz w:val="24"/>
          <w:szCs w:val="24"/>
        </w:rPr>
        <w:t xml:space="preserve"> </w:t>
      </w:r>
    </w:p>
    <w:p w:rsidR="006E5A5F" w:rsidRDefault="006E5A5F" w:rsidP="006E5A5F">
      <w:pPr>
        <w:rPr>
          <w:sz w:val="24"/>
          <w:szCs w:val="24"/>
        </w:rPr>
      </w:pPr>
      <w:r>
        <w:rPr>
          <w:sz w:val="24"/>
          <w:szCs w:val="24"/>
        </w:rPr>
        <w:t xml:space="preserve">Dott.ssa Jessica Bachetti </w:t>
      </w:r>
    </w:p>
    <w:p w:rsidR="006E5A5F" w:rsidRDefault="006E5A5F" w:rsidP="006E5A5F">
      <w:pPr>
        <w:rPr>
          <w:sz w:val="24"/>
          <w:szCs w:val="24"/>
        </w:rPr>
      </w:pPr>
      <w:r>
        <w:rPr>
          <w:sz w:val="24"/>
          <w:szCs w:val="24"/>
        </w:rPr>
        <w:t xml:space="preserve">Dott. Davide Soldato </w:t>
      </w:r>
    </w:p>
    <w:p w:rsidR="006E5A5F" w:rsidRDefault="006E5A5F" w:rsidP="006E5A5F">
      <w:pPr>
        <w:rPr>
          <w:sz w:val="24"/>
          <w:szCs w:val="24"/>
        </w:rPr>
      </w:pPr>
      <w:r>
        <w:rPr>
          <w:sz w:val="24"/>
          <w:szCs w:val="24"/>
        </w:rPr>
        <w:t xml:space="preserve">Dott.ssa Angelica Rizzoli </w:t>
      </w:r>
    </w:p>
    <w:p w:rsidR="006E5A5F" w:rsidRDefault="006E5A5F" w:rsidP="006E5A5F">
      <w:pPr>
        <w:rPr>
          <w:sz w:val="24"/>
          <w:szCs w:val="24"/>
        </w:rPr>
      </w:pPr>
      <w:r>
        <w:rPr>
          <w:sz w:val="24"/>
          <w:szCs w:val="24"/>
        </w:rPr>
        <w:t xml:space="preserve">Dott.ssa laura </w:t>
      </w:r>
      <w:proofErr w:type="spellStart"/>
      <w:r>
        <w:rPr>
          <w:sz w:val="24"/>
          <w:szCs w:val="24"/>
        </w:rPr>
        <w:t>Perozzi</w:t>
      </w:r>
      <w:proofErr w:type="spellEnd"/>
      <w:r>
        <w:rPr>
          <w:sz w:val="24"/>
          <w:szCs w:val="24"/>
        </w:rPr>
        <w:t xml:space="preserve"> </w:t>
      </w:r>
    </w:p>
    <w:p w:rsidR="006E5A5F" w:rsidRDefault="006E5A5F" w:rsidP="006E5A5F">
      <w:pPr>
        <w:rPr>
          <w:sz w:val="24"/>
          <w:szCs w:val="24"/>
        </w:rPr>
      </w:pPr>
      <w:r>
        <w:rPr>
          <w:sz w:val="24"/>
          <w:szCs w:val="24"/>
        </w:rPr>
        <w:t xml:space="preserve">Dott.ssa Samuela Paoletti </w:t>
      </w:r>
    </w:p>
    <w:p w:rsidR="006E5A5F" w:rsidRDefault="006E5A5F" w:rsidP="006E5A5F">
      <w:pPr>
        <w:rPr>
          <w:sz w:val="24"/>
          <w:szCs w:val="24"/>
        </w:rPr>
      </w:pPr>
    </w:p>
    <w:p w:rsidR="006E5A5F" w:rsidRDefault="006E5A5F" w:rsidP="006E5A5F">
      <w:pPr>
        <w:keepNext/>
        <w:ind w:left="360" w:right="-54"/>
        <w:jc w:val="both"/>
        <w:outlineLvl w:val="1"/>
        <w:rPr>
          <w:rFonts w:eastAsia="Calibri"/>
          <w:b/>
          <w:sz w:val="24"/>
          <w:szCs w:val="24"/>
          <w:lang w:eastAsia="en-US"/>
        </w:rPr>
      </w:pPr>
      <w:proofErr w:type="gramStart"/>
      <w:r>
        <w:rPr>
          <w:rFonts w:eastAsia="Calibri"/>
          <w:b/>
          <w:sz w:val="24"/>
          <w:szCs w:val="24"/>
          <w:lang w:eastAsia="en-US"/>
        </w:rPr>
        <w:t>il</w:t>
      </w:r>
      <w:proofErr w:type="gramEnd"/>
      <w:r>
        <w:rPr>
          <w:rFonts w:eastAsia="Calibri"/>
          <w:b/>
          <w:sz w:val="24"/>
          <w:szCs w:val="24"/>
          <w:lang w:eastAsia="en-US"/>
        </w:rPr>
        <w:t xml:space="preserve"> Consiglio Delibera l’iscrizione all’Albo degli Odontoiatri di: </w:t>
      </w:r>
    </w:p>
    <w:p w:rsidR="006E5A5F" w:rsidRPr="006E5A5F" w:rsidRDefault="006E5A5F" w:rsidP="006E5A5F">
      <w:pPr>
        <w:keepNext/>
        <w:ind w:left="360" w:right="-54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6E5A5F" w:rsidRPr="006E5A5F" w:rsidRDefault="006E5A5F" w:rsidP="006E5A5F">
      <w:pPr>
        <w:rPr>
          <w:sz w:val="24"/>
          <w:szCs w:val="24"/>
        </w:rPr>
      </w:pPr>
      <w:r w:rsidRPr="006E5A5F">
        <w:rPr>
          <w:sz w:val="24"/>
          <w:szCs w:val="24"/>
        </w:rPr>
        <w:t xml:space="preserve">Dott. Alessandro Luciani </w:t>
      </w:r>
    </w:p>
    <w:p w:rsidR="006E5A5F" w:rsidRPr="006E5A5F" w:rsidRDefault="006E5A5F" w:rsidP="006E5A5F">
      <w:pPr>
        <w:tabs>
          <w:tab w:val="left" w:pos="142"/>
        </w:tabs>
        <w:ind w:right="-143"/>
        <w:jc w:val="both"/>
        <w:rPr>
          <w:rFonts w:eastAsia="Calibri"/>
          <w:sz w:val="24"/>
          <w:szCs w:val="24"/>
        </w:rPr>
      </w:pPr>
    </w:p>
    <w:p w:rsidR="000C2D64" w:rsidRDefault="000C2D64" w:rsidP="000C2D64">
      <w:pPr>
        <w:pStyle w:val="Paragrafoelenco"/>
        <w:keepNext/>
        <w:ind w:right="-56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Consiglio Delibera la cancellazione dall'Albo dei Medici Chirurghi di:</w:t>
      </w:r>
    </w:p>
    <w:p w:rsidR="000C2D64" w:rsidRDefault="000C2D64" w:rsidP="000C2D64">
      <w:pPr>
        <w:pStyle w:val="Paragrafoelenco"/>
        <w:keepNext/>
        <w:ind w:right="-54"/>
        <w:jc w:val="both"/>
        <w:rPr>
          <w:b/>
          <w:sz w:val="24"/>
          <w:szCs w:val="24"/>
        </w:rPr>
      </w:pPr>
    </w:p>
    <w:p w:rsidR="000C2D64" w:rsidRDefault="000C2D64" w:rsidP="000C2D64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 xml:space="preserve">Dott. Gian Luca </w:t>
      </w:r>
      <w:proofErr w:type="spellStart"/>
      <w:r>
        <w:rPr>
          <w:sz w:val="24"/>
          <w:szCs w:val="24"/>
        </w:rPr>
        <w:t>Primomo</w:t>
      </w:r>
      <w:proofErr w:type="spellEnd"/>
      <w:r>
        <w:rPr>
          <w:sz w:val="24"/>
          <w:szCs w:val="24"/>
        </w:rPr>
        <w:t xml:space="preserve"> </w:t>
      </w:r>
    </w:p>
    <w:p w:rsidR="000C2D64" w:rsidRDefault="000C2D64" w:rsidP="000C2D64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 xml:space="preserve">Dott. Francesco Agostini </w:t>
      </w:r>
    </w:p>
    <w:p w:rsidR="006E5A5F" w:rsidRDefault="006E5A5F" w:rsidP="000C2D64">
      <w:pPr>
        <w:pStyle w:val="Paragrafoelenco"/>
        <w:rPr>
          <w:sz w:val="24"/>
          <w:szCs w:val="24"/>
        </w:rPr>
      </w:pPr>
    </w:p>
    <w:p w:rsidR="006E5A5F" w:rsidRDefault="006E5A5F" w:rsidP="006E5A5F">
      <w:pPr>
        <w:keepNext/>
        <w:ind w:left="360" w:right="-568"/>
        <w:jc w:val="both"/>
        <w:outlineLvl w:val="1"/>
        <w:rPr>
          <w:rFonts w:eastAsia="Calibri"/>
          <w:b/>
          <w:sz w:val="24"/>
          <w:szCs w:val="24"/>
        </w:rPr>
      </w:pPr>
    </w:p>
    <w:p w:rsidR="006E5A5F" w:rsidRDefault="006E5A5F" w:rsidP="006E5A5F">
      <w:pPr>
        <w:keepNext/>
        <w:ind w:left="360" w:right="-568"/>
        <w:jc w:val="both"/>
        <w:outlineLvl w:val="1"/>
        <w:rPr>
          <w:rFonts w:eastAsia="Calibri"/>
          <w:b/>
          <w:sz w:val="24"/>
          <w:szCs w:val="24"/>
        </w:rPr>
      </w:pPr>
      <w:proofErr w:type="gramStart"/>
      <w:r>
        <w:rPr>
          <w:rFonts w:eastAsia="Calibri"/>
          <w:b/>
          <w:sz w:val="24"/>
          <w:szCs w:val="24"/>
        </w:rPr>
        <w:t>il</w:t>
      </w:r>
      <w:proofErr w:type="gramEnd"/>
      <w:r>
        <w:rPr>
          <w:rFonts w:eastAsia="Calibri"/>
          <w:b/>
          <w:sz w:val="24"/>
          <w:szCs w:val="24"/>
        </w:rPr>
        <w:t xml:space="preserve"> Consiglio Delibera la cancellazione dall'Albo dei Medici Chirurghi di:</w:t>
      </w:r>
    </w:p>
    <w:p w:rsidR="006E5A5F" w:rsidRPr="006E5A5F" w:rsidRDefault="006E5A5F" w:rsidP="006E5A5F">
      <w:pPr>
        <w:rPr>
          <w:sz w:val="24"/>
          <w:szCs w:val="24"/>
        </w:rPr>
      </w:pPr>
      <w:r w:rsidRPr="006E5A5F">
        <w:rPr>
          <w:sz w:val="24"/>
          <w:szCs w:val="24"/>
        </w:rPr>
        <w:t xml:space="preserve">Dott.ssa Patrizia Marconi </w:t>
      </w:r>
    </w:p>
    <w:p w:rsidR="006E5A5F" w:rsidRPr="006E5A5F" w:rsidRDefault="006E5A5F" w:rsidP="006E5A5F">
      <w:pPr>
        <w:rPr>
          <w:rFonts w:eastAsia="Calibri"/>
          <w:sz w:val="24"/>
          <w:szCs w:val="24"/>
        </w:rPr>
      </w:pPr>
      <w:r w:rsidRPr="006E5A5F">
        <w:rPr>
          <w:sz w:val="24"/>
          <w:szCs w:val="24"/>
        </w:rPr>
        <w:t xml:space="preserve">Dott. Berardo Bonolis </w:t>
      </w:r>
    </w:p>
    <w:p w:rsidR="000C2D64" w:rsidRDefault="000C2D64" w:rsidP="000C2D64">
      <w:pPr>
        <w:pStyle w:val="Paragrafoelenco"/>
        <w:rPr>
          <w:sz w:val="24"/>
          <w:szCs w:val="24"/>
        </w:rPr>
      </w:pPr>
    </w:p>
    <w:p w:rsidR="000C2D64" w:rsidRDefault="000C2D64" w:rsidP="000C2D64">
      <w:pPr>
        <w:keepNext/>
        <w:suppressAutoHyphens/>
        <w:spacing w:after="160" w:line="252" w:lineRule="auto"/>
        <w:ind w:right="-54"/>
        <w:contextualSpacing/>
        <w:jc w:val="both"/>
        <w:outlineLvl w:val="1"/>
        <w:rPr>
          <w:rFonts w:eastAsia="Calibri"/>
          <w:b/>
          <w:sz w:val="24"/>
          <w:szCs w:val="24"/>
        </w:rPr>
      </w:pPr>
    </w:p>
    <w:p w:rsidR="000C2D64" w:rsidRDefault="000C2D64" w:rsidP="000C2D64">
      <w:pPr>
        <w:numPr>
          <w:ilvl w:val="0"/>
          <w:numId w:val="4"/>
        </w:numPr>
        <w:tabs>
          <w:tab w:val="left" w:pos="142"/>
        </w:tabs>
        <w:suppressAutoHyphens/>
        <w:spacing w:after="160" w:line="252" w:lineRule="auto"/>
        <w:ind w:right="-143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Convegni: richieste di patrocinio</w:t>
      </w:r>
    </w:p>
    <w:p w:rsidR="006E5A5F" w:rsidRDefault="006E5A5F" w:rsidP="006E5A5F">
      <w:pPr>
        <w:pStyle w:val="Paragrafoelenco"/>
        <w:jc w:val="both"/>
      </w:pPr>
      <w:r w:rsidRPr="006E5A5F">
        <w:rPr>
          <w:sz w:val="24"/>
          <w:szCs w:val="24"/>
        </w:rPr>
        <w:t xml:space="preserve">Il Consiglio delibera di concedere il patrocinio al seguente evento: </w:t>
      </w:r>
    </w:p>
    <w:p w:rsidR="006E5A5F" w:rsidRPr="006E5A5F" w:rsidRDefault="006E5A5F" w:rsidP="006E5A5F">
      <w:pPr>
        <w:pStyle w:val="Paragrafoelenco"/>
        <w:jc w:val="both"/>
        <w:rPr>
          <w:sz w:val="24"/>
          <w:szCs w:val="24"/>
        </w:rPr>
      </w:pPr>
      <w:r w:rsidRPr="006E5A5F">
        <w:rPr>
          <w:sz w:val="24"/>
          <w:szCs w:val="24"/>
        </w:rPr>
        <w:t>Seminari itineranti dal titolo: Neurochirurgia pediatrica e… non solo. Istantanee di una medicina fast. Ascoli Piceno il 14/03/2017.</w:t>
      </w:r>
    </w:p>
    <w:p w:rsidR="006E5A5F" w:rsidRPr="006E5A5F" w:rsidRDefault="006E5A5F" w:rsidP="006E5A5F">
      <w:pPr>
        <w:pStyle w:val="Paragrafoelenco"/>
        <w:jc w:val="both"/>
        <w:rPr>
          <w:sz w:val="28"/>
          <w:szCs w:val="28"/>
        </w:rPr>
      </w:pPr>
    </w:p>
    <w:p w:rsidR="006E5A5F" w:rsidRPr="006E5A5F" w:rsidRDefault="006E5A5F" w:rsidP="006E5A5F">
      <w:pPr>
        <w:pStyle w:val="Paragrafoelenco"/>
        <w:jc w:val="both"/>
        <w:rPr>
          <w:sz w:val="24"/>
          <w:szCs w:val="24"/>
        </w:rPr>
      </w:pPr>
      <w:r w:rsidRPr="006E5A5F">
        <w:rPr>
          <w:sz w:val="24"/>
          <w:szCs w:val="24"/>
        </w:rPr>
        <w:t>Il Consiglio delibera di NON concedere il patrocinio al seguente evento:</w:t>
      </w:r>
    </w:p>
    <w:p w:rsidR="006E5A5F" w:rsidRDefault="006E5A5F" w:rsidP="006E5A5F">
      <w:pPr>
        <w:pStyle w:val="Paragrafoelenco"/>
        <w:jc w:val="both"/>
        <w:rPr>
          <w:sz w:val="24"/>
          <w:szCs w:val="24"/>
        </w:rPr>
      </w:pPr>
      <w:r w:rsidRPr="006E5A5F">
        <w:rPr>
          <w:sz w:val="24"/>
          <w:szCs w:val="24"/>
        </w:rPr>
        <w:t>La Giornata Internazionale della Medicina omeopatica: Stiamo bene…naturalmente! Milano, il 10/04/2017.</w:t>
      </w:r>
    </w:p>
    <w:p w:rsidR="006E5A5F" w:rsidRPr="006E5A5F" w:rsidRDefault="006E5A5F" w:rsidP="006E5A5F">
      <w:pPr>
        <w:pStyle w:val="Paragrafoelenco"/>
        <w:jc w:val="both"/>
        <w:rPr>
          <w:sz w:val="24"/>
          <w:szCs w:val="24"/>
        </w:rPr>
      </w:pPr>
    </w:p>
    <w:p w:rsidR="006E5A5F" w:rsidRPr="006E5A5F" w:rsidRDefault="006E5A5F" w:rsidP="006E5A5F">
      <w:pPr>
        <w:pStyle w:val="Paragrafoelenco"/>
        <w:numPr>
          <w:ilvl w:val="0"/>
          <w:numId w:val="4"/>
        </w:numPr>
        <w:tabs>
          <w:tab w:val="left" w:pos="142"/>
        </w:tabs>
        <w:ind w:right="-143"/>
        <w:jc w:val="both"/>
        <w:rPr>
          <w:i/>
          <w:sz w:val="24"/>
          <w:szCs w:val="24"/>
        </w:rPr>
      </w:pPr>
      <w:proofErr w:type="spellStart"/>
      <w:r w:rsidRPr="006E5A5F">
        <w:rPr>
          <w:b/>
          <w:sz w:val="24"/>
          <w:szCs w:val="24"/>
        </w:rPr>
        <w:t>Enpam</w:t>
      </w:r>
      <w:proofErr w:type="spellEnd"/>
      <w:r w:rsidRPr="006E5A5F">
        <w:rPr>
          <w:b/>
          <w:sz w:val="24"/>
          <w:szCs w:val="24"/>
        </w:rPr>
        <w:t>: aggiornamenti sulla situazione e attività dell’Ente.</w:t>
      </w:r>
    </w:p>
    <w:p w:rsidR="006E5A5F" w:rsidRDefault="006E5A5F" w:rsidP="006E5A5F">
      <w:pPr>
        <w:tabs>
          <w:tab w:val="left" w:pos="142"/>
        </w:tabs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caso in cui non si riesca ad individuare un unico professionista che faccia da Consulente del lavoro e da Commercialista, si darà incarico al dott. Collina per analizzare i bilanci </w:t>
      </w:r>
      <w:proofErr w:type="spellStart"/>
      <w:r>
        <w:rPr>
          <w:sz w:val="24"/>
          <w:szCs w:val="24"/>
        </w:rPr>
        <w:t>Enpam</w:t>
      </w:r>
      <w:proofErr w:type="spellEnd"/>
      <w:r>
        <w:rPr>
          <w:sz w:val="24"/>
          <w:szCs w:val="24"/>
        </w:rPr>
        <w:t>.</w:t>
      </w:r>
    </w:p>
    <w:p w:rsidR="006E5A5F" w:rsidRDefault="006E5A5F" w:rsidP="006E5A5F">
      <w:pPr>
        <w:tabs>
          <w:tab w:val="left" w:pos="142"/>
        </w:tabs>
        <w:spacing w:line="252" w:lineRule="auto"/>
        <w:ind w:right="-143"/>
        <w:jc w:val="both"/>
        <w:rPr>
          <w:b/>
          <w:sz w:val="24"/>
        </w:rPr>
      </w:pPr>
    </w:p>
    <w:p w:rsidR="006E5A5F" w:rsidRDefault="006E5A5F" w:rsidP="006E5A5F">
      <w:pPr>
        <w:tabs>
          <w:tab w:val="left" w:pos="142"/>
        </w:tabs>
        <w:spacing w:after="160" w:line="252" w:lineRule="auto"/>
        <w:ind w:right="-143"/>
        <w:contextualSpacing/>
        <w:jc w:val="both"/>
        <w:rPr>
          <w:b/>
          <w:sz w:val="24"/>
        </w:rPr>
      </w:pPr>
    </w:p>
    <w:p w:rsidR="006E5A5F" w:rsidRPr="006E5A5F" w:rsidRDefault="006E5A5F" w:rsidP="006E5A5F">
      <w:pPr>
        <w:pStyle w:val="Paragrafoelenco"/>
        <w:numPr>
          <w:ilvl w:val="0"/>
          <w:numId w:val="4"/>
        </w:numPr>
        <w:tabs>
          <w:tab w:val="left" w:pos="142"/>
        </w:tabs>
        <w:spacing w:after="160" w:line="252" w:lineRule="auto"/>
        <w:ind w:right="-143"/>
        <w:jc w:val="both"/>
        <w:rPr>
          <w:b/>
          <w:sz w:val="24"/>
        </w:rPr>
      </w:pPr>
      <w:r w:rsidRPr="006E5A5F">
        <w:rPr>
          <w:b/>
          <w:sz w:val="24"/>
        </w:rPr>
        <w:t>Decisioni della Commissione Medica ed Odontoiatrica.</w:t>
      </w:r>
    </w:p>
    <w:p w:rsidR="006E5A5F" w:rsidRPr="006E5A5F" w:rsidRDefault="006E5A5F" w:rsidP="00F8399A">
      <w:pPr>
        <w:pStyle w:val="Paragrafoelenco"/>
        <w:tabs>
          <w:tab w:val="left" w:pos="142"/>
        </w:tabs>
        <w:ind w:right="-143"/>
        <w:jc w:val="both"/>
        <w:rPr>
          <w:sz w:val="24"/>
          <w:szCs w:val="24"/>
        </w:rPr>
      </w:pPr>
      <w:r w:rsidRPr="006E5A5F">
        <w:rPr>
          <w:sz w:val="24"/>
          <w:szCs w:val="24"/>
        </w:rPr>
        <w:t xml:space="preserve">Il dott. </w:t>
      </w:r>
      <w:proofErr w:type="spellStart"/>
      <w:r w:rsidRPr="006E5A5F">
        <w:rPr>
          <w:sz w:val="24"/>
          <w:szCs w:val="24"/>
        </w:rPr>
        <w:t>Pagnoni</w:t>
      </w:r>
      <w:proofErr w:type="spellEnd"/>
      <w:r w:rsidRPr="006E5A5F">
        <w:rPr>
          <w:sz w:val="24"/>
          <w:szCs w:val="24"/>
        </w:rPr>
        <w:t xml:space="preserve"> a nome della Commissione odontoiatrica ha fatto esposto tramite CAO nazionale ad </w:t>
      </w:r>
      <w:proofErr w:type="spellStart"/>
      <w:r w:rsidRPr="006E5A5F">
        <w:rPr>
          <w:sz w:val="24"/>
          <w:szCs w:val="24"/>
        </w:rPr>
        <w:t>Agenas</w:t>
      </w:r>
      <w:proofErr w:type="spellEnd"/>
      <w:r w:rsidRPr="006E5A5F">
        <w:rPr>
          <w:sz w:val="24"/>
          <w:szCs w:val="24"/>
        </w:rPr>
        <w:t xml:space="preserve"> contro la pubblicità di </w:t>
      </w:r>
      <w:r w:rsidR="00F8399A">
        <w:rPr>
          <w:sz w:val="24"/>
          <w:szCs w:val="24"/>
        </w:rPr>
        <w:t>D.P.</w:t>
      </w:r>
    </w:p>
    <w:p w:rsidR="000C2D64" w:rsidRDefault="000C2D64" w:rsidP="000C2D64">
      <w:pPr>
        <w:jc w:val="both"/>
        <w:rPr>
          <w:sz w:val="24"/>
          <w:szCs w:val="24"/>
        </w:rPr>
      </w:pPr>
    </w:p>
    <w:p w:rsidR="00CA6954" w:rsidRPr="00CA6954" w:rsidRDefault="00CA6954" w:rsidP="00CA6954">
      <w:pPr>
        <w:pStyle w:val="Paragrafoelenco"/>
        <w:numPr>
          <w:ilvl w:val="0"/>
          <w:numId w:val="6"/>
        </w:numPr>
        <w:tabs>
          <w:tab w:val="left" w:pos="142"/>
        </w:tabs>
        <w:ind w:right="-143"/>
        <w:jc w:val="both"/>
        <w:rPr>
          <w:b/>
          <w:sz w:val="24"/>
          <w:szCs w:val="24"/>
        </w:rPr>
      </w:pPr>
      <w:r w:rsidRPr="00CA6954">
        <w:rPr>
          <w:b/>
          <w:sz w:val="24"/>
          <w:szCs w:val="24"/>
        </w:rPr>
        <w:t xml:space="preserve">- Dott.ssa </w:t>
      </w:r>
      <w:r>
        <w:rPr>
          <w:b/>
          <w:sz w:val="24"/>
          <w:szCs w:val="24"/>
        </w:rPr>
        <w:t>ACP</w:t>
      </w:r>
      <w:r w:rsidRPr="00CA6954">
        <w:rPr>
          <w:b/>
          <w:sz w:val="24"/>
          <w:szCs w:val="24"/>
        </w:rPr>
        <w:t>: richiesta di concessione dello Sviluppo Economico C5.</w:t>
      </w:r>
    </w:p>
    <w:p w:rsidR="00CA6954" w:rsidRDefault="00CA6954" w:rsidP="00CA6954">
      <w:pPr>
        <w:tabs>
          <w:tab w:val="left" w:pos="142"/>
        </w:tabs>
        <w:ind w:right="-143"/>
        <w:jc w:val="both"/>
        <w:rPr>
          <w:b/>
          <w:sz w:val="24"/>
        </w:rPr>
      </w:pPr>
      <w:r>
        <w:rPr>
          <w:rFonts w:eastAsia="Calibri"/>
          <w:sz w:val="24"/>
          <w:szCs w:val="24"/>
        </w:rPr>
        <w:t>Il Consiglio direttivo all’unanimità delibera ai sensi dell’art. 12 e seguenti del CCNL 01/10/2007 la concessione dello sviluppo economico C5 alla dipendente dott.ssa ACP.</w:t>
      </w:r>
    </w:p>
    <w:p w:rsidR="00CA6954" w:rsidRDefault="00CA6954" w:rsidP="00CA6954">
      <w:pPr>
        <w:jc w:val="both"/>
        <w:rPr>
          <w:b/>
          <w:sz w:val="24"/>
          <w:szCs w:val="24"/>
        </w:rPr>
      </w:pPr>
    </w:p>
    <w:p w:rsidR="00CA6954" w:rsidRPr="00CA6954" w:rsidRDefault="00CA6954" w:rsidP="00CA6954">
      <w:pPr>
        <w:pStyle w:val="Paragrafoelenco"/>
        <w:numPr>
          <w:ilvl w:val="0"/>
          <w:numId w:val="6"/>
        </w:numPr>
        <w:tabs>
          <w:tab w:val="left" w:pos="142"/>
        </w:tabs>
        <w:ind w:right="-143"/>
        <w:jc w:val="both"/>
        <w:rPr>
          <w:b/>
          <w:sz w:val="24"/>
          <w:szCs w:val="24"/>
        </w:rPr>
      </w:pPr>
      <w:r w:rsidRPr="00CA6954">
        <w:rPr>
          <w:b/>
          <w:sz w:val="24"/>
          <w:szCs w:val="24"/>
        </w:rPr>
        <w:t>Dott.ssa RDB: richiesta di concessione dello Sviluppo Economico B3.</w:t>
      </w:r>
    </w:p>
    <w:p w:rsidR="00CA6954" w:rsidRDefault="00CA6954" w:rsidP="00CA6954">
      <w:pPr>
        <w:tabs>
          <w:tab w:val="left" w:pos="142"/>
        </w:tabs>
        <w:ind w:right="-143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</w:rPr>
        <w:t>Il Consiglio direttivo all’unanimità delibera ai sensi dell’art. 12 e seguenti del CCNL 01/10/2007 la concessione dello sviluppo economico B3 alla dipendente dott.ssa RDB.</w:t>
      </w:r>
    </w:p>
    <w:p w:rsidR="000C2D64" w:rsidRDefault="000C2D64" w:rsidP="000C2D64">
      <w:pPr>
        <w:jc w:val="both"/>
        <w:rPr>
          <w:sz w:val="24"/>
          <w:szCs w:val="24"/>
        </w:rPr>
      </w:pPr>
    </w:p>
    <w:p w:rsidR="00CA6954" w:rsidRPr="00CA6954" w:rsidRDefault="00CA6954" w:rsidP="00CA6954">
      <w:pPr>
        <w:pStyle w:val="Paragrafoelenco"/>
        <w:jc w:val="both"/>
        <w:rPr>
          <w:sz w:val="24"/>
          <w:szCs w:val="24"/>
        </w:rPr>
      </w:pPr>
    </w:p>
    <w:p w:rsidR="00CA6954" w:rsidRPr="00CA6954" w:rsidRDefault="00CA6954" w:rsidP="00CA6954">
      <w:pPr>
        <w:pStyle w:val="Paragrafoelenco"/>
        <w:numPr>
          <w:ilvl w:val="0"/>
          <w:numId w:val="6"/>
        </w:numPr>
        <w:tabs>
          <w:tab w:val="left" w:pos="142"/>
        </w:tabs>
        <w:ind w:right="-143"/>
        <w:jc w:val="both"/>
        <w:rPr>
          <w:b/>
          <w:sz w:val="24"/>
          <w:szCs w:val="24"/>
        </w:rPr>
      </w:pPr>
      <w:r w:rsidRPr="00CA6954">
        <w:rPr>
          <w:b/>
          <w:sz w:val="24"/>
          <w:szCs w:val="24"/>
        </w:rPr>
        <w:t xml:space="preserve">D. </w:t>
      </w:r>
      <w:proofErr w:type="spellStart"/>
      <w:r w:rsidRPr="00CA6954">
        <w:rPr>
          <w:b/>
          <w:sz w:val="24"/>
          <w:szCs w:val="24"/>
        </w:rPr>
        <w:t>Lgs</w:t>
      </w:r>
      <w:proofErr w:type="spellEnd"/>
      <w:r w:rsidRPr="00CA6954">
        <w:rPr>
          <w:b/>
          <w:sz w:val="24"/>
          <w:szCs w:val="24"/>
        </w:rPr>
        <w:t xml:space="preserve">. 33/2013 come modificato dal D. </w:t>
      </w:r>
      <w:proofErr w:type="spellStart"/>
      <w:r w:rsidRPr="00CA6954">
        <w:rPr>
          <w:b/>
          <w:sz w:val="24"/>
          <w:szCs w:val="24"/>
        </w:rPr>
        <w:t>Lgs</w:t>
      </w:r>
      <w:proofErr w:type="spellEnd"/>
      <w:r w:rsidRPr="00CA6954">
        <w:rPr>
          <w:b/>
          <w:sz w:val="24"/>
          <w:szCs w:val="24"/>
        </w:rPr>
        <w:t>. 97/2016: revoca incarico di Responsabile della prevenzione della corruzione e della trasparenza (RPCT) al dott. Filippo Capriotti.</w:t>
      </w:r>
    </w:p>
    <w:p w:rsidR="00CA6954" w:rsidRDefault="00CA6954" w:rsidP="00CA6954">
      <w:pPr>
        <w:tabs>
          <w:tab w:val="left" w:pos="142"/>
        </w:tabs>
        <w:spacing w:after="160" w:line="254" w:lineRule="auto"/>
        <w:ind w:right="-143"/>
        <w:contextualSpacing/>
        <w:jc w:val="both"/>
        <w:rPr>
          <w:b/>
          <w:sz w:val="24"/>
        </w:rPr>
      </w:pPr>
    </w:p>
    <w:p w:rsidR="00CA6954" w:rsidRDefault="00CA6954" w:rsidP="00CA6954">
      <w:pPr>
        <w:spacing w:after="160" w:line="254" w:lineRule="auto"/>
        <w:ind w:firstLine="426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 xml:space="preserve">Il D. </w:t>
      </w:r>
      <w:proofErr w:type="spellStart"/>
      <w:r>
        <w:rPr>
          <w:rFonts w:eastAsiaTheme="minorHAnsi" w:cstheme="minorBidi"/>
          <w:sz w:val="24"/>
          <w:szCs w:val="24"/>
          <w:lang w:eastAsia="en-US"/>
        </w:rPr>
        <w:t>Lgs</w:t>
      </w:r>
      <w:proofErr w:type="spellEnd"/>
      <w:r>
        <w:rPr>
          <w:rFonts w:eastAsiaTheme="minorHAnsi" w:cstheme="minorBidi"/>
          <w:sz w:val="24"/>
          <w:szCs w:val="24"/>
          <w:lang w:eastAsia="en-US"/>
        </w:rPr>
        <w:t>. 97/2016 sancisce che il Responsabile della Prevenzione della Corruzione e della Trasparenza non possa ricoprire all’interno degli organi istituzionali dell’Ordine alcuna delega gestionale, pertanto considerato che l’attuale responsabile ricopre la carica di Vice-Presidente, il Consiglio delibera a norma del Decreto Legislativo 97/2016 di revocare al Dott. Filippo Capriotti Vice Presidente dell’Ordine, l’incarico di RPCT.</w:t>
      </w:r>
    </w:p>
    <w:p w:rsidR="00CA6954" w:rsidRDefault="00CA6954" w:rsidP="000C2D64">
      <w:pPr>
        <w:jc w:val="both"/>
        <w:rPr>
          <w:sz w:val="24"/>
          <w:szCs w:val="24"/>
        </w:rPr>
      </w:pPr>
    </w:p>
    <w:p w:rsidR="00190540" w:rsidRPr="00190540" w:rsidRDefault="00190540" w:rsidP="00190540">
      <w:pPr>
        <w:pStyle w:val="Paragrafoelenco"/>
        <w:numPr>
          <w:ilvl w:val="0"/>
          <w:numId w:val="6"/>
        </w:numPr>
        <w:tabs>
          <w:tab w:val="left" w:pos="142"/>
        </w:tabs>
        <w:ind w:right="-143"/>
        <w:jc w:val="both"/>
        <w:rPr>
          <w:i/>
          <w:sz w:val="24"/>
          <w:szCs w:val="24"/>
        </w:rPr>
      </w:pPr>
      <w:r w:rsidRPr="00190540">
        <w:rPr>
          <w:b/>
          <w:sz w:val="24"/>
          <w:szCs w:val="24"/>
        </w:rPr>
        <w:t xml:space="preserve">D. </w:t>
      </w:r>
      <w:proofErr w:type="spellStart"/>
      <w:r w:rsidRPr="00190540">
        <w:rPr>
          <w:b/>
          <w:sz w:val="24"/>
          <w:szCs w:val="24"/>
        </w:rPr>
        <w:t>Lgs</w:t>
      </w:r>
      <w:proofErr w:type="spellEnd"/>
      <w:r w:rsidRPr="00190540">
        <w:rPr>
          <w:b/>
          <w:sz w:val="24"/>
          <w:szCs w:val="24"/>
        </w:rPr>
        <w:t xml:space="preserve"> 33/2013 come modificato dal D. </w:t>
      </w:r>
      <w:proofErr w:type="spellStart"/>
      <w:r w:rsidRPr="00190540">
        <w:rPr>
          <w:b/>
          <w:sz w:val="24"/>
          <w:szCs w:val="24"/>
        </w:rPr>
        <w:t>Lgs</w:t>
      </w:r>
      <w:proofErr w:type="spellEnd"/>
      <w:r w:rsidRPr="00190540">
        <w:rPr>
          <w:b/>
          <w:sz w:val="24"/>
          <w:szCs w:val="24"/>
        </w:rPr>
        <w:t>. 97/2016: nomina nuovo Responsabile della prevenzione della corruzione e della trasparenza (RPCT) con la caratteristica di non ricoprire all’interno degli organi istituzionali dell’Ordine alcuna delega gestionale</w:t>
      </w:r>
      <w:r w:rsidRPr="00190540">
        <w:rPr>
          <w:i/>
          <w:sz w:val="24"/>
          <w:szCs w:val="24"/>
        </w:rPr>
        <w:t>.</w:t>
      </w:r>
    </w:p>
    <w:p w:rsidR="00190540" w:rsidRDefault="00190540" w:rsidP="00190540">
      <w:pPr>
        <w:tabs>
          <w:tab w:val="left" w:pos="142"/>
        </w:tabs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seguito della delibera di cui sopra il Consiglio delibera di nominare quale Responsabile della Prevenzione della Corruzione e della Trasparenza il Dott. Luigi Cardi, Consigliere dell’Ordine.</w:t>
      </w:r>
    </w:p>
    <w:p w:rsidR="00190540" w:rsidRDefault="00190540" w:rsidP="00190540">
      <w:pPr>
        <w:tabs>
          <w:tab w:val="left" w:pos="142"/>
        </w:tabs>
        <w:ind w:right="-143"/>
        <w:jc w:val="both"/>
        <w:rPr>
          <w:sz w:val="24"/>
          <w:szCs w:val="24"/>
        </w:rPr>
      </w:pPr>
    </w:p>
    <w:p w:rsidR="00CA6954" w:rsidRDefault="00CA6954" w:rsidP="000C2D64">
      <w:pPr>
        <w:jc w:val="both"/>
        <w:rPr>
          <w:sz w:val="24"/>
          <w:szCs w:val="24"/>
        </w:rPr>
      </w:pPr>
    </w:p>
    <w:p w:rsidR="000C2D64" w:rsidRDefault="000C2D64" w:rsidP="000C2D64">
      <w:pPr>
        <w:tabs>
          <w:tab w:val="left" w:pos="142"/>
        </w:tabs>
        <w:ind w:right="-143"/>
        <w:jc w:val="both"/>
        <w:rPr>
          <w:b/>
          <w:sz w:val="24"/>
          <w:szCs w:val="24"/>
        </w:rPr>
      </w:pPr>
    </w:p>
    <w:p w:rsidR="000C2D64" w:rsidRDefault="000C2D64" w:rsidP="000C2D64">
      <w:pPr>
        <w:pStyle w:val="Paragrafoelenco"/>
        <w:numPr>
          <w:ilvl w:val="0"/>
          <w:numId w:val="4"/>
        </w:numPr>
        <w:tabs>
          <w:tab w:val="left" w:pos="142"/>
        </w:tabs>
        <w:ind w:right="-143"/>
        <w:jc w:val="both"/>
        <w:rPr>
          <w:sz w:val="24"/>
          <w:szCs w:val="24"/>
        </w:rPr>
      </w:pPr>
      <w:r>
        <w:rPr>
          <w:b/>
          <w:sz w:val="24"/>
          <w:szCs w:val="24"/>
        </w:rPr>
        <w:t>Calendario di chiusura degli Uffici dell’Ordine.</w:t>
      </w:r>
    </w:p>
    <w:p w:rsidR="00190540" w:rsidRPr="00190540" w:rsidRDefault="00190540" w:rsidP="00190540">
      <w:pPr>
        <w:pStyle w:val="Paragrafoelenco"/>
        <w:spacing w:after="240"/>
        <w:rPr>
          <w:b/>
          <w:sz w:val="28"/>
          <w:szCs w:val="28"/>
        </w:rPr>
      </w:pPr>
      <w:r w:rsidRPr="00190540">
        <w:rPr>
          <w:rFonts w:eastAsia="Calibri"/>
          <w:sz w:val="24"/>
        </w:rPr>
        <w:t xml:space="preserve">Il Consiglio delibera il seguente calendario di chiusura degli uffici dell’Ordine: </w:t>
      </w:r>
    </w:p>
    <w:p w:rsidR="00190540" w:rsidRPr="00190540" w:rsidRDefault="00190540" w:rsidP="00190540">
      <w:pPr>
        <w:pStyle w:val="Paragrafoelenco"/>
        <w:outlineLvl w:val="0"/>
        <w:rPr>
          <w:sz w:val="24"/>
          <w:szCs w:val="24"/>
        </w:rPr>
      </w:pPr>
      <w:r w:rsidRPr="00190540">
        <w:rPr>
          <w:sz w:val="24"/>
          <w:szCs w:val="24"/>
        </w:rPr>
        <w:t>LUNEDI 24 APRILE (PONTE)</w:t>
      </w:r>
    </w:p>
    <w:p w:rsidR="00190540" w:rsidRPr="00190540" w:rsidRDefault="00190540" w:rsidP="00190540">
      <w:pPr>
        <w:pStyle w:val="Paragrafoelenco"/>
        <w:outlineLvl w:val="0"/>
        <w:rPr>
          <w:sz w:val="24"/>
          <w:szCs w:val="24"/>
        </w:rPr>
      </w:pPr>
      <w:r w:rsidRPr="00190540">
        <w:rPr>
          <w:sz w:val="24"/>
          <w:szCs w:val="24"/>
        </w:rPr>
        <w:t>CHIUSURA ESTIVA DAL 14 AL 25 AGOSTO</w:t>
      </w:r>
    </w:p>
    <w:p w:rsidR="00190540" w:rsidRPr="00190540" w:rsidRDefault="00190540" w:rsidP="00190540">
      <w:pPr>
        <w:pStyle w:val="Paragrafoelenco"/>
        <w:outlineLvl w:val="0"/>
        <w:rPr>
          <w:sz w:val="24"/>
          <w:szCs w:val="24"/>
        </w:rPr>
      </w:pPr>
      <w:r w:rsidRPr="00190540">
        <w:rPr>
          <w:sz w:val="24"/>
          <w:szCs w:val="24"/>
        </w:rPr>
        <w:t>I POMERIGGI DI AGOSTO</w:t>
      </w:r>
    </w:p>
    <w:p w:rsidR="00B42468" w:rsidRDefault="00B42468"/>
    <w:p w:rsidR="00AC0969" w:rsidRDefault="00AC0969"/>
    <w:p w:rsidR="00AC0969" w:rsidRDefault="00AC0969"/>
    <w:p w:rsidR="00AC0969" w:rsidRDefault="00AC0969"/>
    <w:p w:rsidR="00AC0969" w:rsidRDefault="00AC0969"/>
    <w:p w:rsidR="00AC0969" w:rsidRDefault="00AC0969"/>
    <w:p w:rsidR="00AC0969" w:rsidRDefault="00AC0969"/>
    <w:p w:rsidR="00AC0969" w:rsidRDefault="00AC0969"/>
    <w:p w:rsidR="00AC0969" w:rsidRDefault="00AC0969"/>
    <w:p w:rsidR="00AC0969" w:rsidRDefault="00AC0969"/>
    <w:p w:rsidR="00AC0969" w:rsidRDefault="00AC0969"/>
    <w:p w:rsidR="00AC0969" w:rsidRDefault="00AC0969"/>
    <w:p w:rsidR="00AC0969" w:rsidRDefault="00AC0969"/>
    <w:p w:rsidR="00AC0969" w:rsidRDefault="00AC0969"/>
    <w:p w:rsidR="00AC0969" w:rsidRDefault="00AC0969"/>
    <w:p w:rsidR="00AC0969" w:rsidRDefault="00AC0969"/>
    <w:p w:rsidR="00AC0969" w:rsidRDefault="00AC0969"/>
    <w:p w:rsidR="00AC0969" w:rsidRDefault="00AC0969"/>
    <w:p w:rsidR="00AC0969" w:rsidRDefault="00AC0969"/>
    <w:p w:rsidR="00AC0969" w:rsidRDefault="00AC0969"/>
    <w:p w:rsidR="00AC0969" w:rsidRDefault="00AC0969"/>
    <w:p w:rsidR="00AC0969" w:rsidRDefault="00AC0969"/>
    <w:p w:rsidR="00AC0969" w:rsidRDefault="00AC0969"/>
    <w:p w:rsidR="00AC0969" w:rsidRDefault="00AC0969"/>
    <w:p w:rsidR="00AC0969" w:rsidRDefault="00AC0969"/>
    <w:p w:rsidR="00AC0969" w:rsidRDefault="00AC0969"/>
    <w:p w:rsidR="00AC0969" w:rsidRDefault="00AC0969"/>
    <w:p w:rsidR="00AC0969" w:rsidRDefault="00AC0969"/>
    <w:p w:rsidR="00AC0969" w:rsidRDefault="00AC0969"/>
    <w:p w:rsidR="00AC0969" w:rsidRDefault="00AC0969"/>
    <w:p w:rsidR="00AC0969" w:rsidRDefault="00AC0969"/>
    <w:p w:rsidR="00AC0969" w:rsidRDefault="00AC0969">
      <w:bookmarkStart w:id="0" w:name="_GoBack"/>
      <w:bookmarkEnd w:id="0"/>
    </w:p>
    <w:sectPr w:rsidR="00AC09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6"/>
    <w:lvl w:ilvl="0"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35379F1"/>
    <w:multiLevelType w:val="hybridMultilevel"/>
    <w:tmpl w:val="A676AF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17B6C"/>
    <w:multiLevelType w:val="hybridMultilevel"/>
    <w:tmpl w:val="AD80A7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F6538"/>
    <w:multiLevelType w:val="hybridMultilevel"/>
    <w:tmpl w:val="44D4E2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C6"/>
    <w:rsid w:val="000C2D64"/>
    <w:rsid w:val="00190540"/>
    <w:rsid w:val="00601CC6"/>
    <w:rsid w:val="00667172"/>
    <w:rsid w:val="006E5A5F"/>
    <w:rsid w:val="008164AE"/>
    <w:rsid w:val="00AC0969"/>
    <w:rsid w:val="00B42468"/>
    <w:rsid w:val="00CA6954"/>
    <w:rsid w:val="00F8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F8E51-E9BF-475A-BCD3-8BE7B97A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2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6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566</Words>
  <Characters>3532</Characters>
  <Application>Microsoft Office Word</Application>
  <DocSecurity>0</DocSecurity>
  <Lines>134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Casoni Perugini</dc:creator>
  <cp:keywords/>
  <dc:description/>
  <cp:lastModifiedBy>Anna Casoni Perugini</cp:lastModifiedBy>
  <cp:revision>13</cp:revision>
  <dcterms:created xsi:type="dcterms:W3CDTF">2022-10-12T08:09:00Z</dcterms:created>
  <dcterms:modified xsi:type="dcterms:W3CDTF">2022-10-12T08:29:00Z</dcterms:modified>
</cp:coreProperties>
</file>