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CD3" w:rsidRPr="00D37CD3" w:rsidRDefault="00D37CD3" w:rsidP="00D37CD3">
      <w:pPr>
        <w:suppressAutoHyphens/>
        <w:ind w:right="-143"/>
        <w:rPr>
          <w:i/>
          <w:sz w:val="24"/>
          <w:lang w:eastAsia="ar-SA"/>
        </w:rPr>
      </w:pPr>
    </w:p>
    <w:p w:rsidR="00D37CD3" w:rsidRPr="00D37CD3" w:rsidRDefault="00D37CD3" w:rsidP="00D37CD3">
      <w:pPr>
        <w:suppressAutoHyphens/>
        <w:ind w:right="-568"/>
        <w:rPr>
          <w:i/>
          <w:sz w:val="24"/>
          <w:lang w:eastAsia="ar-SA"/>
        </w:rPr>
      </w:pPr>
    </w:p>
    <w:p w:rsidR="00D37CD3" w:rsidRPr="00D37CD3" w:rsidRDefault="00D37CD3" w:rsidP="00D37C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uppressAutoHyphens/>
        <w:ind w:right="-234"/>
        <w:rPr>
          <w:b/>
          <w:i/>
          <w:sz w:val="24"/>
          <w:szCs w:val="24"/>
          <w:lang w:eastAsia="ar-SA"/>
        </w:rPr>
      </w:pPr>
      <w:r w:rsidRPr="00D37CD3">
        <w:rPr>
          <w:b/>
          <w:i/>
          <w:sz w:val="24"/>
          <w:szCs w:val="24"/>
          <w:lang w:eastAsia="ar-SA"/>
        </w:rPr>
        <w:t>Ordine dei Medici Chirurghi e degli Odontoiatri</w:t>
      </w:r>
    </w:p>
    <w:p w:rsidR="00D37CD3" w:rsidRPr="00D37CD3" w:rsidRDefault="00D37CD3" w:rsidP="00D37C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uppressAutoHyphens/>
        <w:ind w:right="-234"/>
        <w:rPr>
          <w:b/>
          <w:sz w:val="24"/>
          <w:szCs w:val="24"/>
          <w:lang w:eastAsia="ar-SA"/>
        </w:rPr>
      </w:pPr>
      <w:r w:rsidRPr="00D37CD3">
        <w:rPr>
          <w:b/>
          <w:i/>
          <w:sz w:val="24"/>
          <w:szCs w:val="24"/>
          <w:lang w:eastAsia="ar-SA"/>
        </w:rPr>
        <w:t>della Provincia di Ascoli Piceno</w:t>
      </w:r>
    </w:p>
    <w:p w:rsidR="00D37CD3" w:rsidRPr="00D37CD3" w:rsidRDefault="00D37CD3" w:rsidP="00D37CD3">
      <w:pPr>
        <w:suppressAutoHyphens/>
        <w:ind w:right="-54"/>
        <w:jc w:val="center"/>
        <w:rPr>
          <w:b/>
          <w:sz w:val="24"/>
          <w:szCs w:val="24"/>
          <w:lang w:eastAsia="ar-SA"/>
        </w:rPr>
      </w:pPr>
    </w:p>
    <w:p w:rsidR="00D37CD3" w:rsidRPr="00D37CD3" w:rsidRDefault="00D37CD3" w:rsidP="00D37CD3">
      <w:pPr>
        <w:suppressAutoHyphens/>
        <w:ind w:right="-54"/>
        <w:jc w:val="center"/>
        <w:rPr>
          <w:b/>
          <w:sz w:val="24"/>
          <w:szCs w:val="24"/>
          <w:lang w:eastAsia="ar-SA"/>
        </w:rPr>
      </w:pPr>
      <w:r w:rsidRPr="00D37CD3">
        <w:rPr>
          <w:b/>
          <w:sz w:val="24"/>
          <w:szCs w:val="24"/>
          <w:lang w:eastAsia="ar-SA"/>
        </w:rPr>
        <w:t xml:space="preserve">Decisioni della riunione del Consiglio Direttivo del </w:t>
      </w:r>
      <w:r>
        <w:rPr>
          <w:b/>
          <w:sz w:val="24"/>
          <w:szCs w:val="24"/>
          <w:lang w:eastAsia="ar-SA"/>
        </w:rPr>
        <w:t>31/07/2017</w:t>
      </w:r>
    </w:p>
    <w:p w:rsidR="00D37CD3" w:rsidRPr="00D37CD3" w:rsidRDefault="00D37CD3" w:rsidP="00D37CD3">
      <w:pPr>
        <w:suppressAutoHyphens/>
        <w:ind w:right="-54"/>
        <w:jc w:val="center"/>
        <w:rPr>
          <w:rFonts w:eastAsia="SimSun"/>
          <w:b/>
          <w:sz w:val="24"/>
          <w:szCs w:val="24"/>
          <w:lang w:eastAsia="ar-SA"/>
        </w:rPr>
      </w:pPr>
    </w:p>
    <w:p w:rsidR="00D37CD3" w:rsidRPr="00D37CD3" w:rsidRDefault="00D37CD3" w:rsidP="00D37CD3">
      <w:pPr>
        <w:pStyle w:val="Paragrafoelenco"/>
        <w:numPr>
          <w:ilvl w:val="0"/>
          <w:numId w:val="9"/>
        </w:numPr>
        <w:tabs>
          <w:tab w:val="left" w:pos="0"/>
        </w:tabs>
        <w:ind w:right="-54"/>
        <w:jc w:val="both"/>
        <w:rPr>
          <w:rFonts w:eastAsia="Calibri"/>
          <w:b/>
          <w:sz w:val="24"/>
          <w:szCs w:val="24"/>
        </w:rPr>
      </w:pPr>
      <w:r w:rsidRPr="00D37CD3">
        <w:rPr>
          <w:rFonts w:eastAsia="Calibri"/>
          <w:b/>
          <w:sz w:val="24"/>
          <w:szCs w:val="24"/>
        </w:rPr>
        <w:t xml:space="preserve">Comunicazioni del Presidente.  </w:t>
      </w:r>
    </w:p>
    <w:p w:rsidR="00D37CD3" w:rsidRDefault="00D37CD3" w:rsidP="00D37CD3">
      <w:pPr>
        <w:tabs>
          <w:tab w:val="left" w:pos="0"/>
        </w:tabs>
        <w:ind w:right="-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Presidente comunica che in riferimento alla richiesta del dott. </w:t>
      </w:r>
      <w:r>
        <w:rPr>
          <w:sz w:val="24"/>
          <w:szCs w:val="24"/>
        </w:rPr>
        <w:t>F.N.</w:t>
      </w:r>
      <w:r>
        <w:rPr>
          <w:sz w:val="24"/>
          <w:szCs w:val="24"/>
        </w:rPr>
        <w:t xml:space="preserve"> dell’Università degli Studi della Campania, non è possibile inviare l’Albo degli odontoiatri in quanto contrario al regolamento dell’Ordine.</w:t>
      </w:r>
    </w:p>
    <w:p w:rsidR="00D37CD3" w:rsidRPr="00D37CD3" w:rsidRDefault="00D37CD3" w:rsidP="00D37CD3">
      <w:pPr>
        <w:keepNext/>
        <w:suppressAutoHyphens/>
        <w:spacing w:after="160" w:line="252" w:lineRule="auto"/>
        <w:ind w:left="720" w:right="-54"/>
        <w:contextualSpacing/>
        <w:jc w:val="both"/>
        <w:outlineLvl w:val="1"/>
        <w:rPr>
          <w:b/>
          <w:sz w:val="24"/>
          <w:szCs w:val="24"/>
        </w:rPr>
      </w:pPr>
    </w:p>
    <w:p w:rsidR="00D37CD3" w:rsidRDefault="00D37CD3" w:rsidP="00D37CD3">
      <w:pPr>
        <w:keepNext/>
        <w:numPr>
          <w:ilvl w:val="0"/>
          <w:numId w:val="1"/>
        </w:numPr>
        <w:suppressAutoHyphens/>
        <w:spacing w:after="160" w:line="252" w:lineRule="auto"/>
        <w:ind w:right="-54"/>
        <w:contextualSpacing/>
        <w:jc w:val="both"/>
        <w:outlineLvl w:val="1"/>
        <w:rPr>
          <w:b/>
          <w:sz w:val="24"/>
          <w:szCs w:val="24"/>
        </w:rPr>
      </w:pPr>
      <w:r w:rsidRPr="00D37CD3">
        <w:rPr>
          <w:b/>
          <w:sz w:val="24"/>
          <w:szCs w:val="24"/>
        </w:rPr>
        <w:t>Variazioni Albo Professionale</w:t>
      </w:r>
    </w:p>
    <w:p w:rsidR="00D37CD3" w:rsidRDefault="00D37CD3" w:rsidP="00D37CD3">
      <w:pPr>
        <w:keepNext/>
        <w:suppressAutoHyphens/>
        <w:spacing w:after="160" w:line="252" w:lineRule="auto"/>
        <w:ind w:right="-54"/>
        <w:contextualSpacing/>
        <w:jc w:val="both"/>
        <w:outlineLvl w:val="1"/>
        <w:rPr>
          <w:b/>
          <w:sz w:val="24"/>
          <w:szCs w:val="24"/>
        </w:rPr>
      </w:pPr>
    </w:p>
    <w:p w:rsidR="00D37CD3" w:rsidRDefault="00D37CD3" w:rsidP="00D37CD3">
      <w:pPr>
        <w:keepNext/>
        <w:ind w:left="360" w:right="-54"/>
        <w:jc w:val="both"/>
        <w:outlineLvl w:val="1"/>
        <w:rPr>
          <w:rFonts w:eastAsia="Calibri"/>
          <w:b/>
          <w:sz w:val="24"/>
          <w:szCs w:val="24"/>
        </w:rPr>
      </w:pPr>
      <w:r>
        <w:rPr>
          <w:b/>
          <w:sz w:val="24"/>
          <w:szCs w:val="24"/>
        </w:rPr>
        <w:t xml:space="preserve">il Consiglio Delibera l’iscrizione all’Albo dei Medici Chirurghi di: </w:t>
      </w:r>
    </w:p>
    <w:p w:rsidR="00D37CD3" w:rsidRDefault="00D37CD3" w:rsidP="00D37CD3">
      <w:pPr>
        <w:rPr>
          <w:sz w:val="24"/>
          <w:szCs w:val="24"/>
        </w:rPr>
      </w:pPr>
      <w:r>
        <w:rPr>
          <w:sz w:val="24"/>
          <w:szCs w:val="24"/>
        </w:rPr>
        <w:t xml:space="preserve">Dott.ssa Angelica Di Agostini </w:t>
      </w:r>
    </w:p>
    <w:p w:rsidR="00D37CD3" w:rsidRDefault="00D37CD3" w:rsidP="00D37CD3">
      <w:pPr>
        <w:rPr>
          <w:sz w:val="24"/>
          <w:szCs w:val="24"/>
        </w:rPr>
      </w:pPr>
      <w:r>
        <w:rPr>
          <w:sz w:val="24"/>
          <w:szCs w:val="24"/>
        </w:rPr>
        <w:t xml:space="preserve">Dott.ssa laura Damiani </w:t>
      </w:r>
    </w:p>
    <w:p w:rsidR="00D37CD3" w:rsidRDefault="00D37CD3" w:rsidP="00D37CD3">
      <w:pPr>
        <w:rPr>
          <w:sz w:val="24"/>
          <w:szCs w:val="24"/>
        </w:rPr>
      </w:pPr>
      <w:r>
        <w:rPr>
          <w:sz w:val="24"/>
          <w:szCs w:val="24"/>
        </w:rPr>
        <w:t xml:space="preserve">Dott.ssa Serena Capriotti </w:t>
      </w:r>
    </w:p>
    <w:p w:rsidR="00D37CD3" w:rsidRDefault="00D37CD3" w:rsidP="00D37CD3">
      <w:pPr>
        <w:rPr>
          <w:sz w:val="24"/>
          <w:szCs w:val="24"/>
        </w:rPr>
      </w:pPr>
      <w:r>
        <w:rPr>
          <w:sz w:val="24"/>
          <w:szCs w:val="24"/>
        </w:rPr>
        <w:t xml:space="preserve">Dott.ssa Letizia Vittoria Vanni </w:t>
      </w:r>
    </w:p>
    <w:p w:rsidR="00D37CD3" w:rsidRDefault="00D37CD3" w:rsidP="00D37CD3">
      <w:pPr>
        <w:rPr>
          <w:sz w:val="24"/>
          <w:szCs w:val="24"/>
        </w:rPr>
      </w:pPr>
      <w:r>
        <w:rPr>
          <w:sz w:val="24"/>
          <w:szCs w:val="24"/>
        </w:rPr>
        <w:t xml:space="preserve">Dott.ssa Ramona Mazzuca </w:t>
      </w:r>
    </w:p>
    <w:p w:rsidR="00D37CD3" w:rsidRDefault="00D37CD3" w:rsidP="00D37CD3">
      <w:pPr>
        <w:rPr>
          <w:sz w:val="24"/>
          <w:szCs w:val="24"/>
        </w:rPr>
      </w:pPr>
      <w:r>
        <w:rPr>
          <w:sz w:val="24"/>
          <w:szCs w:val="24"/>
        </w:rPr>
        <w:t xml:space="preserve">Dott.ssa Aurora Luciani </w:t>
      </w:r>
    </w:p>
    <w:p w:rsidR="00D37CD3" w:rsidRDefault="00D37CD3" w:rsidP="00D37CD3">
      <w:pPr>
        <w:rPr>
          <w:sz w:val="24"/>
          <w:szCs w:val="24"/>
        </w:rPr>
      </w:pPr>
      <w:r>
        <w:rPr>
          <w:sz w:val="24"/>
          <w:szCs w:val="24"/>
        </w:rPr>
        <w:t xml:space="preserve">Dott. Paolo Luzi </w:t>
      </w:r>
    </w:p>
    <w:p w:rsidR="00D37CD3" w:rsidRDefault="00D37CD3" w:rsidP="00D37CD3">
      <w:pPr>
        <w:tabs>
          <w:tab w:val="left" w:pos="142"/>
        </w:tabs>
        <w:ind w:right="-143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Dott.ssa Claudia Dossena </w:t>
      </w:r>
    </w:p>
    <w:p w:rsidR="00D37CD3" w:rsidRDefault="00D37CD3" w:rsidP="00D37CD3">
      <w:pPr>
        <w:tabs>
          <w:tab w:val="left" w:pos="142"/>
        </w:tabs>
        <w:ind w:right="-143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Dott.ssa Agata Di </w:t>
      </w:r>
      <w:proofErr w:type="spellStart"/>
      <w:r>
        <w:rPr>
          <w:rFonts w:eastAsia="Calibri"/>
          <w:sz w:val="24"/>
          <w:szCs w:val="24"/>
        </w:rPr>
        <w:t>Buò</w:t>
      </w:r>
      <w:proofErr w:type="spellEnd"/>
      <w:r>
        <w:rPr>
          <w:rFonts w:eastAsia="Calibri"/>
          <w:sz w:val="24"/>
          <w:szCs w:val="24"/>
        </w:rPr>
        <w:t xml:space="preserve"> </w:t>
      </w:r>
    </w:p>
    <w:p w:rsidR="00D37CD3" w:rsidRDefault="00D37CD3" w:rsidP="00D37CD3">
      <w:pPr>
        <w:keepNext/>
        <w:suppressAutoHyphens/>
        <w:spacing w:after="160" w:line="252" w:lineRule="auto"/>
        <w:ind w:right="-54"/>
        <w:contextualSpacing/>
        <w:jc w:val="both"/>
        <w:outlineLvl w:val="1"/>
        <w:rPr>
          <w:b/>
          <w:sz w:val="24"/>
          <w:szCs w:val="24"/>
        </w:rPr>
      </w:pPr>
    </w:p>
    <w:p w:rsidR="00D37CD3" w:rsidRPr="00D37CD3" w:rsidRDefault="00D37CD3" w:rsidP="00D37CD3">
      <w:pPr>
        <w:keepNext/>
        <w:suppressAutoHyphens/>
        <w:spacing w:after="160" w:line="252" w:lineRule="auto"/>
        <w:ind w:right="-54"/>
        <w:contextualSpacing/>
        <w:jc w:val="both"/>
        <w:outlineLvl w:val="1"/>
        <w:rPr>
          <w:b/>
          <w:sz w:val="24"/>
          <w:szCs w:val="24"/>
        </w:rPr>
      </w:pPr>
    </w:p>
    <w:p w:rsidR="00D37CD3" w:rsidRDefault="00D37CD3" w:rsidP="00D37CD3">
      <w:pPr>
        <w:keepNext/>
        <w:ind w:left="360" w:right="-54"/>
        <w:jc w:val="both"/>
        <w:outlineLvl w:val="1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il Consiglio Delibera l’iscrizione all’Albo degli Odontoiatri di: </w:t>
      </w:r>
    </w:p>
    <w:p w:rsidR="00D37CD3" w:rsidRDefault="00D37CD3" w:rsidP="00D37CD3">
      <w:pPr>
        <w:rPr>
          <w:sz w:val="24"/>
          <w:szCs w:val="24"/>
        </w:rPr>
      </w:pPr>
      <w:r>
        <w:rPr>
          <w:sz w:val="24"/>
          <w:szCs w:val="24"/>
        </w:rPr>
        <w:t xml:space="preserve">-Dott. Stefano </w:t>
      </w:r>
      <w:proofErr w:type="spellStart"/>
      <w:r>
        <w:rPr>
          <w:sz w:val="24"/>
          <w:szCs w:val="24"/>
        </w:rPr>
        <w:t>Pagnoni</w:t>
      </w:r>
      <w:proofErr w:type="spellEnd"/>
      <w:r>
        <w:rPr>
          <w:sz w:val="24"/>
          <w:szCs w:val="24"/>
        </w:rPr>
        <w:t xml:space="preserve"> </w:t>
      </w:r>
    </w:p>
    <w:p w:rsidR="00D37CD3" w:rsidRDefault="00D37CD3" w:rsidP="00D37CD3">
      <w:pPr>
        <w:rPr>
          <w:sz w:val="24"/>
          <w:szCs w:val="24"/>
        </w:rPr>
      </w:pPr>
      <w:r>
        <w:rPr>
          <w:sz w:val="24"/>
          <w:szCs w:val="24"/>
        </w:rPr>
        <w:t xml:space="preserve">Dott.ssa Valentina Fatale </w:t>
      </w:r>
    </w:p>
    <w:p w:rsidR="00F94EAC" w:rsidRDefault="00F94EAC" w:rsidP="00F94EAC">
      <w:pPr>
        <w:pStyle w:val="Paragrafoelenco"/>
        <w:keepNext/>
        <w:ind w:left="1080" w:right="-568"/>
        <w:jc w:val="both"/>
        <w:outlineLvl w:val="1"/>
        <w:rPr>
          <w:sz w:val="24"/>
          <w:szCs w:val="24"/>
        </w:rPr>
      </w:pPr>
    </w:p>
    <w:p w:rsidR="00D37CD3" w:rsidRPr="00D37CD3" w:rsidRDefault="00D37CD3" w:rsidP="00F94EAC">
      <w:pPr>
        <w:pStyle w:val="Paragrafoelenco"/>
        <w:keepNext/>
        <w:ind w:left="1080" w:right="-568"/>
        <w:jc w:val="both"/>
        <w:outlineLvl w:val="1"/>
        <w:rPr>
          <w:rFonts w:eastAsia="Calibri"/>
          <w:b/>
          <w:sz w:val="24"/>
          <w:szCs w:val="24"/>
        </w:rPr>
      </w:pPr>
      <w:bookmarkStart w:id="0" w:name="_GoBack"/>
      <w:bookmarkEnd w:id="0"/>
      <w:r w:rsidRPr="00D37CD3">
        <w:rPr>
          <w:rFonts w:eastAsia="Calibri"/>
          <w:b/>
          <w:sz w:val="24"/>
          <w:szCs w:val="24"/>
        </w:rPr>
        <w:t>il Consiglio Delibera</w:t>
      </w:r>
      <w:r w:rsidRPr="00D37CD3">
        <w:rPr>
          <w:rFonts w:eastAsia="Calibri"/>
          <w:b/>
          <w:sz w:val="24"/>
          <w:szCs w:val="24"/>
        </w:rPr>
        <w:t xml:space="preserve"> </w:t>
      </w:r>
      <w:r w:rsidRPr="00D37CD3">
        <w:rPr>
          <w:rFonts w:eastAsia="Calibri"/>
          <w:b/>
          <w:sz w:val="24"/>
          <w:szCs w:val="24"/>
        </w:rPr>
        <w:t>la cancellazione dall'Albo dei Medici Chirurghi di:</w:t>
      </w:r>
    </w:p>
    <w:p w:rsidR="00D37CD3" w:rsidRPr="00D37CD3" w:rsidRDefault="00D37CD3" w:rsidP="00D37CD3">
      <w:pPr>
        <w:keepNext/>
        <w:ind w:left="360" w:right="-568"/>
        <w:jc w:val="both"/>
        <w:outlineLvl w:val="1"/>
        <w:rPr>
          <w:rFonts w:eastAsia="Calibri"/>
          <w:b/>
          <w:sz w:val="24"/>
          <w:szCs w:val="24"/>
        </w:rPr>
      </w:pPr>
    </w:p>
    <w:p w:rsidR="00D37CD3" w:rsidRDefault="00D37CD3" w:rsidP="00D37CD3">
      <w:pPr>
        <w:ind w:left="360"/>
        <w:rPr>
          <w:sz w:val="24"/>
          <w:szCs w:val="24"/>
        </w:rPr>
      </w:pPr>
      <w:r w:rsidRPr="00D37CD3">
        <w:rPr>
          <w:sz w:val="24"/>
          <w:szCs w:val="24"/>
        </w:rPr>
        <w:t xml:space="preserve">Dott.ssa Silvia Cecchetti </w:t>
      </w:r>
    </w:p>
    <w:p w:rsidR="00D37CD3" w:rsidRPr="00D37CD3" w:rsidRDefault="00D37CD3" w:rsidP="00D37CD3">
      <w:pPr>
        <w:ind w:left="360"/>
        <w:rPr>
          <w:sz w:val="24"/>
          <w:szCs w:val="24"/>
        </w:rPr>
      </w:pPr>
      <w:r w:rsidRPr="00D37CD3">
        <w:rPr>
          <w:sz w:val="24"/>
          <w:szCs w:val="24"/>
        </w:rPr>
        <w:t xml:space="preserve">Dott.ssa </w:t>
      </w:r>
      <w:proofErr w:type="spellStart"/>
      <w:r w:rsidRPr="00D37CD3">
        <w:rPr>
          <w:sz w:val="24"/>
          <w:szCs w:val="24"/>
        </w:rPr>
        <w:t>Mirauta</w:t>
      </w:r>
      <w:proofErr w:type="spellEnd"/>
      <w:r w:rsidRPr="00D37CD3">
        <w:rPr>
          <w:sz w:val="24"/>
          <w:szCs w:val="24"/>
        </w:rPr>
        <w:t xml:space="preserve"> Mirela Cristina </w:t>
      </w:r>
    </w:p>
    <w:p w:rsidR="00D37CD3" w:rsidRPr="00D37CD3" w:rsidRDefault="00D37CD3" w:rsidP="00D37CD3">
      <w:pPr>
        <w:ind w:left="360"/>
        <w:rPr>
          <w:sz w:val="24"/>
          <w:szCs w:val="24"/>
        </w:rPr>
      </w:pPr>
      <w:r w:rsidRPr="00D37CD3">
        <w:rPr>
          <w:sz w:val="24"/>
          <w:szCs w:val="24"/>
        </w:rPr>
        <w:t xml:space="preserve">Dott.ssa Adele Acciarri </w:t>
      </w:r>
    </w:p>
    <w:p w:rsidR="00D37CD3" w:rsidRDefault="00D37CD3" w:rsidP="00D37CD3">
      <w:pPr>
        <w:ind w:left="360"/>
        <w:rPr>
          <w:sz w:val="24"/>
          <w:szCs w:val="24"/>
        </w:rPr>
      </w:pPr>
      <w:r w:rsidRPr="00D37CD3">
        <w:rPr>
          <w:sz w:val="24"/>
          <w:szCs w:val="24"/>
        </w:rPr>
        <w:t xml:space="preserve">Dott. Paolo </w:t>
      </w:r>
      <w:proofErr w:type="spellStart"/>
      <w:r w:rsidRPr="00D37CD3">
        <w:rPr>
          <w:sz w:val="24"/>
          <w:szCs w:val="24"/>
        </w:rPr>
        <w:t>Filipponi</w:t>
      </w:r>
      <w:proofErr w:type="spellEnd"/>
      <w:r w:rsidRPr="00D37CD3">
        <w:rPr>
          <w:sz w:val="24"/>
          <w:szCs w:val="24"/>
        </w:rPr>
        <w:t xml:space="preserve"> </w:t>
      </w:r>
    </w:p>
    <w:p w:rsidR="00D37CD3" w:rsidRDefault="00D37CD3" w:rsidP="00D37CD3">
      <w:pPr>
        <w:ind w:left="360"/>
        <w:rPr>
          <w:sz w:val="24"/>
          <w:szCs w:val="24"/>
        </w:rPr>
      </w:pPr>
      <w:r w:rsidRPr="00D37CD3">
        <w:rPr>
          <w:sz w:val="24"/>
          <w:szCs w:val="24"/>
        </w:rPr>
        <w:t xml:space="preserve">Dott. Dino Monti </w:t>
      </w:r>
    </w:p>
    <w:p w:rsidR="00D37CD3" w:rsidRDefault="00D37CD3" w:rsidP="00D37CD3">
      <w:pPr>
        <w:ind w:left="360"/>
        <w:rPr>
          <w:sz w:val="24"/>
          <w:szCs w:val="24"/>
        </w:rPr>
      </w:pPr>
      <w:r w:rsidRPr="00D37CD3">
        <w:rPr>
          <w:sz w:val="24"/>
          <w:szCs w:val="24"/>
        </w:rPr>
        <w:t xml:space="preserve">Dott.ssa Maria Collina </w:t>
      </w:r>
    </w:p>
    <w:p w:rsidR="00D37CD3" w:rsidRDefault="00D37CD3" w:rsidP="00D37CD3">
      <w:pPr>
        <w:ind w:left="360"/>
        <w:rPr>
          <w:sz w:val="24"/>
          <w:szCs w:val="24"/>
        </w:rPr>
      </w:pPr>
      <w:r w:rsidRPr="00D37CD3">
        <w:rPr>
          <w:sz w:val="24"/>
          <w:szCs w:val="24"/>
        </w:rPr>
        <w:t xml:space="preserve">Dott. Marco Sgattoni </w:t>
      </w:r>
    </w:p>
    <w:p w:rsidR="00D37CD3" w:rsidRDefault="00D37CD3" w:rsidP="00D37CD3">
      <w:pPr>
        <w:ind w:left="360"/>
        <w:rPr>
          <w:sz w:val="24"/>
          <w:szCs w:val="24"/>
        </w:rPr>
      </w:pPr>
      <w:r w:rsidRPr="00D37CD3">
        <w:rPr>
          <w:sz w:val="24"/>
          <w:szCs w:val="24"/>
        </w:rPr>
        <w:t xml:space="preserve">Dott. Alessandro Romani </w:t>
      </w:r>
    </w:p>
    <w:p w:rsidR="00D37CD3" w:rsidRDefault="00D37CD3" w:rsidP="00D37CD3">
      <w:pPr>
        <w:ind w:left="360"/>
        <w:rPr>
          <w:sz w:val="24"/>
          <w:szCs w:val="24"/>
        </w:rPr>
      </w:pPr>
    </w:p>
    <w:p w:rsidR="00D37CD3" w:rsidRPr="00D37CD3" w:rsidRDefault="00D37CD3" w:rsidP="00D37CD3">
      <w:pPr>
        <w:pStyle w:val="Paragrafoelenco"/>
        <w:numPr>
          <w:ilvl w:val="0"/>
          <w:numId w:val="11"/>
        </w:numPr>
        <w:rPr>
          <w:rFonts w:eastAsia="Calibri"/>
          <w:b/>
          <w:sz w:val="24"/>
          <w:szCs w:val="24"/>
        </w:rPr>
      </w:pPr>
      <w:r w:rsidRPr="00D37CD3">
        <w:rPr>
          <w:rFonts w:eastAsia="Calibri"/>
          <w:b/>
          <w:sz w:val="24"/>
          <w:szCs w:val="24"/>
        </w:rPr>
        <w:t xml:space="preserve">Storni e delibere economiche.  </w:t>
      </w:r>
    </w:p>
    <w:p w:rsidR="00D37CD3" w:rsidRDefault="00D37CD3" w:rsidP="00D37CD3">
      <w:pPr>
        <w:ind w:left="170" w:right="357"/>
        <w:jc w:val="both"/>
        <w:outlineLvl w:val="0"/>
        <w:rPr>
          <w:rFonts w:eastAsia="Calibri"/>
          <w:sz w:val="24"/>
          <w:szCs w:val="24"/>
          <w:lang w:eastAsia="en-US"/>
        </w:rPr>
      </w:pPr>
    </w:p>
    <w:p w:rsidR="00D37CD3" w:rsidRDefault="00D37CD3" w:rsidP="00D37CD3">
      <w:pPr>
        <w:ind w:left="170" w:right="357"/>
        <w:jc w:val="both"/>
        <w:outlineLvl w:val="0"/>
        <w:rPr>
          <w:sz w:val="24"/>
          <w:szCs w:val="24"/>
        </w:rPr>
      </w:pPr>
      <w:r>
        <w:rPr>
          <w:rFonts w:eastAsia="Calibri"/>
          <w:b/>
          <w:sz w:val="24"/>
          <w:szCs w:val="24"/>
        </w:rPr>
        <w:t>Il Consiglio prende atto</w:t>
      </w: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del pagamento della fattura di </w:t>
      </w:r>
      <w:proofErr w:type="spellStart"/>
      <w:r>
        <w:rPr>
          <w:sz w:val="24"/>
          <w:szCs w:val="24"/>
        </w:rPr>
        <w:t>Astrelia</w:t>
      </w:r>
      <w:proofErr w:type="spellEnd"/>
      <w:r>
        <w:rPr>
          <w:sz w:val="24"/>
          <w:szCs w:val="24"/>
        </w:rPr>
        <w:t xml:space="preserve"> SRL saldo compenso per realizzazione nuovo sito internet</w:t>
      </w:r>
      <w:r>
        <w:rPr>
          <w:sz w:val="24"/>
          <w:szCs w:val="24"/>
        </w:rPr>
        <w:t xml:space="preserve">, € </w:t>
      </w:r>
      <w:r>
        <w:rPr>
          <w:sz w:val="24"/>
          <w:szCs w:val="24"/>
        </w:rPr>
        <w:t xml:space="preserve">4.867,80 </w:t>
      </w:r>
    </w:p>
    <w:p w:rsidR="00D37CD3" w:rsidRDefault="00D37CD3" w:rsidP="00D37CD3">
      <w:pPr>
        <w:ind w:left="170" w:right="357"/>
        <w:jc w:val="both"/>
        <w:outlineLvl w:val="0"/>
        <w:rPr>
          <w:sz w:val="24"/>
          <w:szCs w:val="24"/>
        </w:rPr>
      </w:pPr>
    </w:p>
    <w:p w:rsidR="00D37CD3" w:rsidRDefault="00D37CD3" w:rsidP="00D37CD3">
      <w:pPr>
        <w:tabs>
          <w:tab w:val="left" w:pos="1215"/>
          <w:tab w:val="center" w:pos="4819"/>
        </w:tabs>
        <w:rPr>
          <w:sz w:val="24"/>
          <w:szCs w:val="24"/>
        </w:rPr>
      </w:pPr>
    </w:p>
    <w:p w:rsidR="00D37CD3" w:rsidRPr="00D37CD3" w:rsidRDefault="00D37CD3" w:rsidP="00D37CD3">
      <w:pPr>
        <w:numPr>
          <w:ilvl w:val="0"/>
          <w:numId w:val="2"/>
        </w:numPr>
        <w:tabs>
          <w:tab w:val="left" w:pos="142"/>
        </w:tabs>
        <w:suppressAutoHyphens/>
        <w:spacing w:after="160" w:line="252" w:lineRule="auto"/>
        <w:ind w:right="-143"/>
        <w:contextualSpacing/>
        <w:jc w:val="both"/>
        <w:rPr>
          <w:b/>
          <w:sz w:val="24"/>
          <w:szCs w:val="24"/>
        </w:rPr>
      </w:pPr>
      <w:r w:rsidRPr="00D37CD3">
        <w:rPr>
          <w:b/>
          <w:sz w:val="24"/>
          <w:szCs w:val="24"/>
        </w:rPr>
        <w:t>Convegni: richieste di patrocinio</w:t>
      </w:r>
    </w:p>
    <w:p w:rsidR="00D37CD3" w:rsidRPr="00D37CD3" w:rsidRDefault="00D37CD3" w:rsidP="00D37CD3">
      <w:pPr>
        <w:pStyle w:val="Paragrafoelenco"/>
        <w:jc w:val="both"/>
        <w:rPr>
          <w:sz w:val="24"/>
          <w:szCs w:val="24"/>
        </w:rPr>
      </w:pPr>
      <w:r w:rsidRPr="00D37CD3">
        <w:rPr>
          <w:sz w:val="24"/>
          <w:szCs w:val="24"/>
        </w:rPr>
        <w:t>Richiesta di Patrocinio dell’Associazione Culturale Ascoltiamo per il convegno su “Vaccini: la forza della conoscenza” ad Ascoli Piceno il 27/09/2017</w:t>
      </w:r>
    </w:p>
    <w:p w:rsidR="00D37CD3" w:rsidRPr="00D37CD3" w:rsidRDefault="00D37CD3" w:rsidP="00D37CD3">
      <w:pPr>
        <w:pStyle w:val="Paragrafoelenco"/>
        <w:jc w:val="both"/>
        <w:rPr>
          <w:sz w:val="24"/>
          <w:szCs w:val="24"/>
        </w:rPr>
      </w:pPr>
    </w:p>
    <w:p w:rsidR="00D37CD3" w:rsidRPr="00D37CD3" w:rsidRDefault="00D37CD3" w:rsidP="00D37CD3">
      <w:pPr>
        <w:pStyle w:val="Paragrafoelenco"/>
        <w:jc w:val="both"/>
        <w:rPr>
          <w:sz w:val="24"/>
          <w:szCs w:val="24"/>
        </w:rPr>
      </w:pPr>
    </w:p>
    <w:p w:rsidR="00D37CD3" w:rsidRPr="00D37CD3" w:rsidRDefault="00D37CD3" w:rsidP="00D37CD3">
      <w:pPr>
        <w:pStyle w:val="Paragrafoelenco"/>
        <w:jc w:val="both"/>
        <w:rPr>
          <w:sz w:val="24"/>
          <w:szCs w:val="24"/>
        </w:rPr>
      </w:pPr>
      <w:r w:rsidRPr="00D37CD3">
        <w:rPr>
          <w:sz w:val="24"/>
          <w:szCs w:val="24"/>
        </w:rPr>
        <w:t xml:space="preserve">Richiesta di patrocinio per il Corso dal titolo “Approccio </w:t>
      </w:r>
      <w:proofErr w:type="spellStart"/>
      <w:r w:rsidRPr="00D37CD3">
        <w:rPr>
          <w:sz w:val="24"/>
          <w:szCs w:val="24"/>
        </w:rPr>
        <w:t>Surgery</w:t>
      </w:r>
      <w:proofErr w:type="spellEnd"/>
      <w:r w:rsidRPr="00D37CD3">
        <w:rPr>
          <w:sz w:val="24"/>
          <w:szCs w:val="24"/>
        </w:rPr>
        <w:t xml:space="preserve"> first in chirurgia </w:t>
      </w:r>
      <w:proofErr w:type="spellStart"/>
      <w:r w:rsidRPr="00D37CD3">
        <w:rPr>
          <w:sz w:val="24"/>
          <w:szCs w:val="24"/>
        </w:rPr>
        <w:t>ortognatica</w:t>
      </w:r>
      <w:proofErr w:type="spellEnd"/>
      <w:r w:rsidRPr="00D37CD3">
        <w:rPr>
          <w:sz w:val="24"/>
          <w:szCs w:val="24"/>
        </w:rPr>
        <w:t>” ad Ascoli Piceno il 07/10/2017</w:t>
      </w:r>
    </w:p>
    <w:p w:rsidR="00D37CD3" w:rsidRPr="00D37CD3" w:rsidRDefault="00D37CD3" w:rsidP="00D37CD3">
      <w:pPr>
        <w:pStyle w:val="Paragrafoelenco"/>
        <w:jc w:val="both"/>
        <w:rPr>
          <w:sz w:val="24"/>
          <w:szCs w:val="24"/>
        </w:rPr>
      </w:pPr>
    </w:p>
    <w:p w:rsidR="00D37CD3" w:rsidRPr="00D37CD3" w:rsidRDefault="00D37CD3" w:rsidP="00D37CD3">
      <w:pPr>
        <w:ind w:left="360"/>
        <w:jc w:val="both"/>
        <w:rPr>
          <w:sz w:val="24"/>
          <w:szCs w:val="24"/>
        </w:rPr>
      </w:pPr>
      <w:r w:rsidRPr="00D37CD3">
        <w:rPr>
          <w:sz w:val="24"/>
          <w:szCs w:val="24"/>
        </w:rPr>
        <w:t xml:space="preserve">Richiesta di patrocinio per incontri sulle Demenze e differenze di genere a S. Benedetto del </w:t>
      </w:r>
      <w:proofErr w:type="spellStart"/>
      <w:r w:rsidRPr="00D37CD3">
        <w:rPr>
          <w:sz w:val="24"/>
          <w:szCs w:val="24"/>
        </w:rPr>
        <w:t>Tr</w:t>
      </w:r>
      <w:proofErr w:type="spellEnd"/>
      <w:r w:rsidRPr="00D37CD3">
        <w:rPr>
          <w:sz w:val="24"/>
          <w:szCs w:val="24"/>
        </w:rPr>
        <w:t>. il 01 e 02 dicembre 2017</w:t>
      </w:r>
    </w:p>
    <w:p w:rsidR="00D37CD3" w:rsidRPr="00D37CD3" w:rsidRDefault="00D37CD3" w:rsidP="00D37CD3">
      <w:pPr>
        <w:pStyle w:val="Paragrafoelenco"/>
        <w:jc w:val="both"/>
        <w:rPr>
          <w:sz w:val="24"/>
          <w:szCs w:val="24"/>
        </w:rPr>
      </w:pPr>
    </w:p>
    <w:p w:rsidR="00D37CD3" w:rsidRPr="00D37CD3" w:rsidRDefault="00D37CD3" w:rsidP="00D37CD3">
      <w:pPr>
        <w:pStyle w:val="Paragrafoelenco"/>
        <w:jc w:val="both"/>
        <w:rPr>
          <w:sz w:val="24"/>
          <w:szCs w:val="24"/>
        </w:rPr>
      </w:pPr>
      <w:r w:rsidRPr="00D37CD3">
        <w:rPr>
          <w:sz w:val="24"/>
          <w:szCs w:val="24"/>
        </w:rPr>
        <w:t>Il Consiglio prende atto:</w:t>
      </w:r>
    </w:p>
    <w:p w:rsidR="00D37CD3" w:rsidRPr="00D37CD3" w:rsidRDefault="00D37CD3" w:rsidP="00D37CD3">
      <w:pPr>
        <w:ind w:left="360"/>
        <w:jc w:val="both"/>
        <w:rPr>
          <w:sz w:val="24"/>
          <w:szCs w:val="24"/>
        </w:rPr>
      </w:pPr>
      <w:r w:rsidRPr="00D37CD3">
        <w:rPr>
          <w:sz w:val="24"/>
          <w:szCs w:val="24"/>
        </w:rPr>
        <w:t xml:space="preserve">della concessione del patrocinio per la tavola rotonda dal titolo: Sovraffollamento in pronto soccorso: crisi o opportunità, tenutosi il 16/05/2017 a S. Benedetto del </w:t>
      </w:r>
      <w:proofErr w:type="spellStart"/>
      <w:r w:rsidRPr="00D37CD3">
        <w:rPr>
          <w:sz w:val="24"/>
          <w:szCs w:val="24"/>
        </w:rPr>
        <w:t>tr</w:t>
      </w:r>
      <w:proofErr w:type="spellEnd"/>
      <w:r w:rsidRPr="00D37CD3">
        <w:rPr>
          <w:sz w:val="24"/>
          <w:szCs w:val="24"/>
        </w:rPr>
        <w:t>. (AP)</w:t>
      </w:r>
      <w:r w:rsidR="00E019EC">
        <w:rPr>
          <w:sz w:val="24"/>
          <w:szCs w:val="24"/>
        </w:rPr>
        <w:t>;</w:t>
      </w:r>
    </w:p>
    <w:p w:rsidR="00D37CD3" w:rsidRPr="00D37CD3" w:rsidRDefault="00D37CD3" w:rsidP="00D37CD3">
      <w:pPr>
        <w:pStyle w:val="Paragrafoelenco"/>
        <w:jc w:val="both"/>
        <w:rPr>
          <w:sz w:val="24"/>
          <w:szCs w:val="24"/>
        </w:rPr>
      </w:pPr>
      <w:r w:rsidRPr="00D37CD3">
        <w:rPr>
          <w:sz w:val="24"/>
          <w:szCs w:val="24"/>
        </w:rPr>
        <w:t>della concessione del patrocinio per il convegno dal titolo Il pronto soccorso e il cittadino-2 tenutosi ad Ascoli P. il 26/05/2017</w:t>
      </w:r>
    </w:p>
    <w:p w:rsidR="00D37CD3" w:rsidRPr="00D37CD3" w:rsidRDefault="00D37CD3" w:rsidP="00D37CD3">
      <w:pPr>
        <w:ind w:left="360"/>
        <w:jc w:val="both"/>
        <w:rPr>
          <w:sz w:val="24"/>
          <w:szCs w:val="24"/>
        </w:rPr>
      </w:pPr>
    </w:p>
    <w:p w:rsidR="00D37CD3" w:rsidRPr="00D37CD3" w:rsidRDefault="00D37CD3" w:rsidP="00D37CD3">
      <w:pPr>
        <w:ind w:left="360"/>
        <w:jc w:val="both"/>
        <w:rPr>
          <w:sz w:val="24"/>
          <w:szCs w:val="24"/>
        </w:rPr>
      </w:pPr>
      <w:r w:rsidRPr="00D37CD3">
        <w:rPr>
          <w:sz w:val="24"/>
          <w:szCs w:val="24"/>
        </w:rPr>
        <w:t xml:space="preserve">Il Consiglio delibera di NON concedere il patrocinio al seguenti evento: </w:t>
      </w:r>
    </w:p>
    <w:p w:rsidR="00D37CD3" w:rsidRPr="00D37CD3" w:rsidRDefault="00D37CD3" w:rsidP="00D37CD3">
      <w:pPr>
        <w:pStyle w:val="Paragrafoelenco"/>
        <w:jc w:val="both"/>
        <w:rPr>
          <w:sz w:val="24"/>
          <w:szCs w:val="24"/>
        </w:rPr>
      </w:pPr>
      <w:r w:rsidRPr="00D37CD3">
        <w:rPr>
          <w:sz w:val="24"/>
          <w:szCs w:val="24"/>
        </w:rPr>
        <w:t>Richiesta di patrocinio per l’incontro “Lesioni cutanee infiammatorie e settiche dei tessuti molli” ad Asti il 21/10/2017.</w:t>
      </w:r>
    </w:p>
    <w:p w:rsidR="00D37CD3" w:rsidRPr="00D37CD3" w:rsidRDefault="00D37CD3" w:rsidP="00D37CD3">
      <w:pPr>
        <w:tabs>
          <w:tab w:val="left" w:pos="142"/>
        </w:tabs>
        <w:spacing w:after="160" w:line="252" w:lineRule="auto"/>
        <w:ind w:right="-143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</w:p>
    <w:p w:rsidR="00E019EC" w:rsidRPr="00E019EC" w:rsidRDefault="00E019EC" w:rsidP="00E019EC">
      <w:pPr>
        <w:pStyle w:val="Paragrafoelenco"/>
        <w:numPr>
          <w:ilvl w:val="0"/>
          <w:numId w:val="2"/>
        </w:numPr>
        <w:tabs>
          <w:tab w:val="left" w:pos="142"/>
        </w:tabs>
        <w:ind w:right="-143"/>
        <w:jc w:val="both"/>
        <w:rPr>
          <w:b/>
          <w:sz w:val="24"/>
        </w:rPr>
      </w:pPr>
      <w:r w:rsidRPr="00E019EC">
        <w:rPr>
          <w:b/>
          <w:sz w:val="24"/>
        </w:rPr>
        <w:t xml:space="preserve">Applicazione Split </w:t>
      </w:r>
      <w:proofErr w:type="spellStart"/>
      <w:r w:rsidRPr="00E019EC">
        <w:rPr>
          <w:b/>
          <w:sz w:val="24"/>
        </w:rPr>
        <w:t>Payment</w:t>
      </w:r>
      <w:proofErr w:type="spellEnd"/>
      <w:r w:rsidRPr="00E019EC">
        <w:rPr>
          <w:b/>
          <w:sz w:val="24"/>
        </w:rPr>
        <w:t xml:space="preserve"> ex D.L. 50/2017 e conseguente nuova modalità operativa della gestione della contabilità dell’Ordine: presa d’atto.</w:t>
      </w:r>
    </w:p>
    <w:p w:rsidR="00E019EC" w:rsidRDefault="00E019EC" w:rsidP="00E019EC">
      <w:pPr>
        <w:tabs>
          <w:tab w:val="left" w:pos="142"/>
        </w:tabs>
        <w:ind w:right="-143"/>
        <w:jc w:val="both"/>
        <w:rPr>
          <w:sz w:val="24"/>
        </w:rPr>
      </w:pPr>
      <w:r>
        <w:rPr>
          <w:sz w:val="24"/>
        </w:rPr>
        <w:t xml:space="preserve">Il Consiglio prende atto delle disposizioni contenute nel D. L. 50/2017 che obbliga le pubbliche amministrazioni all’applicazione dello Split </w:t>
      </w:r>
      <w:proofErr w:type="spellStart"/>
      <w:r>
        <w:rPr>
          <w:sz w:val="24"/>
        </w:rPr>
        <w:t>Payment</w:t>
      </w:r>
      <w:proofErr w:type="spellEnd"/>
      <w:r>
        <w:rPr>
          <w:sz w:val="24"/>
        </w:rPr>
        <w:t xml:space="preserve"> sulle fatture elettroniche </w:t>
      </w:r>
      <w:proofErr w:type="spellStart"/>
      <w:r>
        <w:rPr>
          <w:sz w:val="24"/>
        </w:rPr>
        <w:t>perveniute</w:t>
      </w:r>
      <w:proofErr w:type="spellEnd"/>
      <w:r>
        <w:rPr>
          <w:sz w:val="24"/>
        </w:rPr>
        <w:t xml:space="preserve">, cioè alla scissione dell’IVA e al conseguente versamento di essa all’Agenzia delle Entrate mediante </w:t>
      </w:r>
      <w:proofErr w:type="spellStart"/>
      <w:r>
        <w:rPr>
          <w:sz w:val="24"/>
        </w:rPr>
        <w:t>mod</w:t>
      </w:r>
      <w:proofErr w:type="spellEnd"/>
      <w:r>
        <w:rPr>
          <w:sz w:val="24"/>
        </w:rPr>
        <w:t>. F24.</w:t>
      </w:r>
    </w:p>
    <w:p w:rsidR="00E019EC" w:rsidRDefault="00E019EC" w:rsidP="00E019EC">
      <w:pPr>
        <w:tabs>
          <w:tab w:val="left" w:pos="142"/>
        </w:tabs>
        <w:ind w:right="-143"/>
        <w:jc w:val="both"/>
        <w:rPr>
          <w:sz w:val="24"/>
        </w:rPr>
      </w:pPr>
      <w:r>
        <w:rPr>
          <w:sz w:val="24"/>
        </w:rPr>
        <w:t xml:space="preserve">Pertanto il Consiglio prende atto delle nuove modalità operative della gestione della contabilità dell’Ordine da parte della contabile dell’Ordine dott.ssa </w:t>
      </w:r>
      <w:r>
        <w:rPr>
          <w:sz w:val="24"/>
        </w:rPr>
        <w:t>ACP.</w:t>
      </w:r>
    </w:p>
    <w:p w:rsidR="00F42379" w:rsidRPr="00E019EC" w:rsidRDefault="00E019EC" w:rsidP="00E019EC">
      <w:pPr>
        <w:tabs>
          <w:tab w:val="left" w:pos="142"/>
        </w:tabs>
        <w:ind w:right="-143"/>
        <w:jc w:val="both"/>
        <w:rPr>
          <w:sz w:val="24"/>
        </w:rPr>
      </w:pPr>
      <w:r>
        <w:rPr>
          <w:sz w:val="24"/>
        </w:rPr>
        <w:t xml:space="preserve">Inoltre il Consiglio prende atto che l’Ordine adotterà come modalità operativa di Split </w:t>
      </w:r>
      <w:proofErr w:type="spellStart"/>
      <w:r>
        <w:rPr>
          <w:sz w:val="24"/>
        </w:rPr>
        <w:t>Payment</w:t>
      </w:r>
      <w:proofErr w:type="spellEnd"/>
      <w:r>
        <w:rPr>
          <w:sz w:val="24"/>
        </w:rPr>
        <w:t xml:space="preserve"> il pagamento dell’IVA contestualmente al pagamento della fattura o comunque entro il 16 del mese successivo a quello del pagamento della fattura nei casi in cui per motivi fortuiti non sia possibile effettuare il versamento dell’IVA contestualmente al pagamento della fattura.</w:t>
      </w:r>
    </w:p>
    <w:p w:rsidR="00F42379" w:rsidRDefault="00F42379" w:rsidP="00F42379">
      <w:pPr>
        <w:tabs>
          <w:tab w:val="left" w:pos="142"/>
        </w:tabs>
        <w:ind w:right="-143"/>
        <w:jc w:val="both"/>
        <w:rPr>
          <w:b/>
          <w:sz w:val="24"/>
          <w:szCs w:val="24"/>
        </w:rPr>
      </w:pPr>
    </w:p>
    <w:p w:rsidR="00F42379" w:rsidRPr="00E019EC" w:rsidRDefault="00F42379" w:rsidP="00E019EC">
      <w:pPr>
        <w:pStyle w:val="Paragrafoelenco"/>
        <w:numPr>
          <w:ilvl w:val="0"/>
          <w:numId w:val="2"/>
        </w:numPr>
        <w:tabs>
          <w:tab w:val="left" w:pos="142"/>
        </w:tabs>
        <w:ind w:right="-143"/>
        <w:jc w:val="both"/>
        <w:rPr>
          <w:rFonts w:eastAsiaTheme="minorHAnsi" w:cstheme="minorBidi"/>
          <w:b/>
          <w:sz w:val="24"/>
          <w:szCs w:val="24"/>
          <w:lang w:eastAsia="en-US"/>
        </w:rPr>
      </w:pPr>
      <w:r w:rsidRPr="00E019EC">
        <w:rPr>
          <w:b/>
          <w:sz w:val="24"/>
          <w:szCs w:val="24"/>
        </w:rPr>
        <w:t xml:space="preserve">Varie ed eventuali.  </w:t>
      </w:r>
    </w:p>
    <w:p w:rsidR="00F42379" w:rsidRDefault="00F42379" w:rsidP="00F42379">
      <w:pPr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 xml:space="preserve">Il Consiglio a seguito della decisione presa per vie brevi circa l’intenzione di dotare la Sede dell’Ordine di un nuovo frigorifero da sostituire a quello attualmente in uso che è malfunzionante e troppo piccolo, prende atto dell’invio della richiesta di preventivi inviati a Expert Marozzi, </w:t>
      </w:r>
      <w:proofErr w:type="spellStart"/>
      <w:r>
        <w:rPr>
          <w:rFonts w:eastAsiaTheme="minorHAnsi" w:cstheme="minorBidi"/>
          <w:sz w:val="24"/>
          <w:szCs w:val="24"/>
          <w:lang w:eastAsia="en-US"/>
        </w:rPr>
        <w:t>Euronics</w:t>
      </w:r>
      <w:proofErr w:type="spellEnd"/>
      <w:r>
        <w:rPr>
          <w:rFonts w:eastAsiaTheme="minorHAnsi" w:cstheme="minorBidi"/>
          <w:sz w:val="24"/>
          <w:szCs w:val="24"/>
          <w:lang w:eastAsia="en-US"/>
        </w:rPr>
        <w:t xml:space="preserve"> e Trony. Inoltre il Consiglio prende atto che alle suddette richieste di preventivo ha risposto solo Expert Marozzi sito a Castel di Lama (AP).</w:t>
      </w:r>
    </w:p>
    <w:p w:rsidR="00F42379" w:rsidRDefault="00F42379" w:rsidP="00F42379">
      <w:pPr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 xml:space="preserve">Pertanto il Consiglio prende atto dell’acquisto del frigorifero marca </w:t>
      </w:r>
      <w:proofErr w:type="spellStart"/>
      <w:r>
        <w:rPr>
          <w:rFonts w:eastAsiaTheme="minorHAnsi" w:cstheme="minorBidi"/>
          <w:sz w:val="24"/>
          <w:szCs w:val="24"/>
          <w:lang w:eastAsia="en-US"/>
        </w:rPr>
        <w:t>Beko</w:t>
      </w:r>
      <w:proofErr w:type="spellEnd"/>
      <w:r>
        <w:rPr>
          <w:rFonts w:eastAsiaTheme="minorHAnsi" w:cstheme="minorBidi"/>
          <w:sz w:val="24"/>
          <w:szCs w:val="24"/>
          <w:lang w:eastAsia="en-US"/>
        </w:rPr>
        <w:t xml:space="preserve"> presso Expert Marozzi al prezzo di € 549,00 IVA inclusa+ € 29,00 per installazione.</w:t>
      </w:r>
    </w:p>
    <w:p w:rsidR="00F42379" w:rsidRDefault="00F42379" w:rsidP="00F42379">
      <w:pPr>
        <w:jc w:val="both"/>
        <w:rPr>
          <w:rFonts w:eastAsia="Calibri"/>
          <w:b/>
          <w:sz w:val="22"/>
        </w:rPr>
      </w:pPr>
    </w:p>
    <w:sectPr w:rsidR="00F423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E7C86"/>
    <w:multiLevelType w:val="hybridMultilevel"/>
    <w:tmpl w:val="E28481AE"/>
    <w:lvl w:ilvl="0" w:tplc="B03A2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244894"/>
    <w:multiLevelType w:val="hybridMultilevel"/>
    <w:tmpl w:val="1216355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66472D"/>
    <w:multiLevelType w:val="hybridMultilevel"/>
    <w:tmpl w:val="A03A46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11C14"/>
    <w:multiLevelType w:val="hybridMultilevel"/>
    <w:tmpl w:val="CD3273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809C4"/>
    <w:multiLevelType w:val="hybridMultilevel"/>
    <w:tmpl w:val="CE66A6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379F1"/>
    <w:multiLevelType w:val="hybridMultilevel"/>
    <w:tmpl w:val="C1CE85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36291"/>
    <w:multiLevelType w:val="hybridMultilevel"/>
    <w:tmpl w:val="3E92E80E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4017324"/>
    <w:multiLevelType w:val="hybridMultilevel"/>
    <w:tmpl w:val="0C6AB9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17B6C"/>
    <w:multiLevelType w:val="hybridMultilevel"/>
    <w:tmpl w:val="05CE21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8275F"/>
    <w:multiLevelType w:val="hybridMultilevel"/>
    <w:tmpl w:val="B8EA5D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43BB2"/>
    <w:multiLevelType w:val="hybridMultilevel"/>
    <w:tmpl w:val="205CE6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9"/>
  </w:num>
  <w:num w:numId="5">
    <w:abstractNumId w:val="6"/>
  </w:num>
  <w:num w:numId="6">
    <w:abstractNumId w:val="10"/>
  </w:num>
  <w:num w:numId="7">
    <w:abstractNumId w:val="2"/>
  </w:num>
  <w:num w:numId="8">
    <w:abstractNumId w:val="3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BE"/>
    <w:rsid w:val="004C49BE"/>
    <w:rsid w:val="00B92875"/>
    <w:rsid w:val="00D37CD3"/>
    <w:rsid w:val="00E019EC"/>
    <w:rsid w:val="00F42379"/>
    <w:rsid w:val="00F9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565A4-2B5A-47B2-872B-F49DCE92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2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7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Casoni Perugini</dc:creator>
  <cp:keywords/>
  <dc:description/>
  <cp:lastModifiedBy>Anna Casoni Perugini</cp:lastModifiedBy>
  <cp:revision>4</cp:revision>
  <dcterms:created xsi:type="dcterms:W3CDTF">2022-10-12T08:51:00Z</dcterms:created>
  <dcterms:modified xsi:type="dcterms:W3CDTF">2022-10-12T09:04:00Z</dcterms:modified>
</cp:coreProperties>
</file>