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B6" w:rsidRPr="00817FB9" w:rsidRDefault="004626B6" w:rsidP="004626B6">
      <w:pPr>
        <w:suppressAutoHyphens/>
        <w:ind w:right="-143"/>
        <w:rPr>
          <w:i/>
          <w:sz w:val="24"/>
          <w:lang w:eastAsia="ar-SA"/>
        </w:rPr>
      </w:pPr>
    </w:p>
    <w:p w:rsidR="004626B6" w:rsidRPr="00817FB9" w:rsidRDefault="004626B6" w:rsidP="004626B6">
      <w:pPr>
        <w:suppressAutoHyphens/>
        <w:ind w:right="-568"/>
        <w:rPr>
          <w:i/>
          <w:sz w:val="24"/>
          <w:lang w:eastAsia="ar-SA"/>
        </w:rPr>
      </w:pPr>
    </w:p>
    <w:p w:rsidR="004626B6" w:rsidRPr="00817FB9" w:rsidRDefault="004626B6" w:rsidP="004626B6">
      <w:pPr>
        <w:pBdr>
          <w:top w:val="single" w:sz="4" w:space="1" w:color="000000"/>
          <w:left w:val="single" w:sz="4" w:space="4" w:color="000000"/>
          <w:bottom w:val="single" w:sz="4" w:space="1" w:color="000000"/>
          <w:right w:val="single" w:sz="4" w:space="4" w:color="000000"/>
        </w:pBdr>
        <w:shd w:val="clear" w:color="auto" w:fill="D8D8D8"/>
        <w:suppressAutoHyphens/>
        <w:ind w:right="-234"/>
        <w:rPr>
          <w:b/>
          <w:i/>
          <w:sz w:val="24"/>
          <w:szCs w:val="24"/>
          <w:lang w:eastAsia="ar-SA"/>
        </w:rPr>
      </w:pPr>
      <w:r w:rsidRPr="00817FB9">
        <w:rPr>
          <w:b/>
          <w:i/>
          <w:sz w:val="24"/>
          <w:szCs w:val="24"/>
          <w:lang w:eastAsia="ar-SA"/>
        </w:rPr>
        <w:t>Ordine dei Medici Chirurghi e degli Odontoiatri</w:t>
      </w:r>
    </w:p>
    <w:p w:rsidR="004626B6" w:rsidRPr="00817FB9" w:rsidRDefault="004626B6" w:rsidP="004626B6">
      <w:pPr>
        <w:pBdr>
          <w:top w:val="single" w:sz="4" w:space="1" w:color="000000"/>
          <w:left w:val="single" w:sz="4" w:space="4" w:color="000000"/>
          <w:bottom w:val="single" w:sz="4" w:space="1" w:color="000000"/>
          <w:right w:val="single" w:sz="4" w:space="4" w:color="000000"/>
        </w:pBdr>
        <w:shd w:val="clear" w:color="auto" w:fill="D8D8D8"/>
        <w:suppressAutoHyphens/>
        <w:ind w:right="-234"/>
        <w:rPr>
          <w:b/>
          <w:sz w:val="24"/>
          <w:szCs w:val="24"/>
          <w:lang w:eastAsia="ar-SA"/>
        </w:rPr>
      </w:pPr>
      <w:proofErr w:type="gramStart"/>
      <w:r w:rsidRPr="00817FB9">
        <w:rPr>
          <w:b/>
          <w:i/>
          <w:sz w:val="24"/>
          <w:szCs w:val="24"/>
          <w:lang w:eastAsia="ar-SA"/>
        </w:rPr>
        <w:t>della</w:t>
      </w:r>
      <w:proofErr w:type="gramEnd"/>
      <w:r w:rsidRPr="00817FB9">
        <w:rPr>
          <w:b/>
          <w:i/>
          <w:sz w:val="24"/>
          <w:szCs w:val="24"/>
          <w:lang w:eastAsia="ar-SA"/>
        </w:rPr>
        <w:t xml:space="preserve"> Provincia di Ascoli Piceno</w:t>
      </w:r>
    </w:p>
    <w:p w:rsidR="004626B6" w:rsidRPr="00817FB9" w:rsidRDefault="004626B6" w:rsidP="004626B6">
      <w:pPr>
        <w:suppressAutoHyphens/>
        <w:ind w:right="-54"/>
        <w:jc w:val="center"/>
        <w:rPr>
          <w:b/>
          <w:sz w:val="24"/>
          <w:szCs w:val="24"/>
          <w:lang w:eastAsia="ar-SA"/>
        </w:rPr>
      </w:pPr>
    </w:p>
    <w:p w:rsidR="004626B6" w:rsidRDefault="004626B6" w:rsidP="004626B6">
      <w:pPr>
        <w:suppressAutoHyphens/>
        <w:ind w:right="-54"/>
        <w:jc w:val="center"/>
        <w:rPr>
          <w:b/>
          <w:sz w:val="24"/>
          <w:szCs w:val="24"/>
          <w:lang w:eastAsia="ar-SA"/>
        </w:rPr>
      </w:pPr>
      <w:r w:rsidRPr="00817FB9">
        <w:rPr>
          <w:b/>
          <w:sz w:val="24"/>
          <w:szCs w:val="24"/>
          <w:lang w:eastAsia="ar-SA"/>
        </w:rPr>
        <w:t xml:space="preserve">Decisioni della riunione del Consiglio Direttivo del </w:t>
      </w:r>
      <w:r>
        <w:rPr>
          <w:b/>
          <w:sz w:val="24"/>
          <w:szCs w:val="24"/>
          <w:lang w:eastAsia="ar-SA"/>
        </w:rPr>
        <w:t>06/03/2018</w:t>
      </w:r>
    </w:p>
    <w:p w:rsidR="004626B6" w:rsidRPr="00817FB9" w:rsidRDefault="004626B6" w:rsidP="004626B6">
      <w:pPr>
        <w:suppressAutoHyphens/>
        <w:ind w:right="-54"/>
        <w:jc w:val="center"/>
        <w:rPr>
          <w:rFonts w:eastAsia="SimSun"/>
          <w:b/>
          <w:sz w:val="24"/>
          <w:szCs w:val="24"/>
          <w:lang w:eastAsia="ar-SA"/>
        </w:rPr>
      </w:pPr>
    </w:p>
    <w:p w:rsidR="004626B6" w:rsidRPr="00817FB9" w:rsidRDefault="004626B6" w:rsidP="004626B6">
      <w:pPr>
        <w:numPr>
          <w:ilvl w:val="0"/>
          <w:numId w:val="9"/>
        </w:numPr>
        <w:tabs>
          <w:tab w:val="left" w:pos="142"/>
        </w:tabs>
        <w:suppressAutoHyphens/>
        <w:spacing w:after="160" w:line="252" w:lineRule="auto"/>
        <w:ind w:right="-143"/>
        <w:contextualSpacing/>
        <w:jc w:val="both"/>
        <w:rPr>
          <w:b/>
          <w:sz w:val="24"/>
          <w:szCs w:val="24"/>
        </w:rPr>
      </w:pPr>
      <w:r w:rsidRPr="00817FB9">
        <w:rPr>
          <w:b/>
          <w:sz w:val="24"/>
          <w:szCs w:val="24"/>
        </w:rPr>
        <w:t>Comunicazioni del Presidente</w:t>
      </w:r>
    </w:p>
    <w:p w:rsidR="00AD42C0" w:rsidRPr="00AD42C0" w:rsidRDefault="00AD42C0" w:rsidP="00AD42C0">
      <w:pPr>
        <w:tabs>
          <w:tab w:val="left" w:pos="142"/>
        </w:tabs>
        <w:ind w:left="360" w:right="-143"/>
        <w:jc w:val="both"/>
        <w:rPr>
          <w:sz w:val="24"/>
        </w:rPr>
      </w:pPr>
      <w:r w:rsidRPr="00AD42C0">
        <w:rPr>
          <w:sz w:val="24"/>
        </w:rPr>
        <w:t>Il Presidente comunica che:</w:t>
      </w:r>
    </w:p>
    <w:p w:rsidR="00AD42C0" w:rsidRPr="00AD42C0" w:rsidRDefault="00AD42C0" w:rsidP="00AD42C0">
      <w:pPr>
        <w:pStyle w:val="Paragrafoelenco"/>
        <w:tabs>
          <w:tab w:val="left" w:pos="142"/>
        </w:tabs>
        <w:ind w:right="-143"/>
        <w:jc w:val="both"/>
        <w:rPr>
          <w:sz w:val="24"/>
        </w:rPr>
      </w:pPr>
      <w:r w:rsidRPr="00AD42C0">
        <w:rPr>
          <w:sz w:val="24"/>
        </w:rPr>
        <w:t xml:space="preserve">- si ravvisa la necessità di sollecitare con la newsletter la comunicazione, da parte degli iscritti, della PEC personale alla Segreteria dell'Ordine ricordando che la normativa prevede sanzioni per gli inadempienti. </w:t>
      </w:r>
    </w:p>
    <w:p w:rsidR="00AD42C0" w:rsidRPr="00AD42C0" w:rsidRDefault="00AD42C0" w:rsidP="00AD42C0">
      <w:pPr>
        <w:pStyle w:val="Paragrafoelenco"/>
        <w:tabs>
          <w:tab w:val="left" w:pos="142"/>
        </w:tabs>
        <w:ind w:right="-143"/>
        <w:jc w:val="both"/>
        <w:rPr>
          <w:sz w:val="24"/>
        </w:rPr>
      </w:pPr>
      <w:r w:rsidRPr="00AD42C0">
        <w:rPr>
          <w:sz w:val="24"/>
        </w:rPr>
        <w:t xml:space="preserve">   - Si comunica che l'Ordine degli avvocati invita il nostro Ordine a partecipare ad un evento formativo sulle DAT (Disposizioni Anticipate Trattamento) al fine di coordinare le modalità operative e le azioni insieme con i notai.</w:t>
      </w:r>
    </w:p>
    <w:p w:rsidR="00AD42C0" w:rsidRPr="00AD42C0" w:rsidRDefault="00AD42C0" w:rsidP="00AD42C0">
      <w:pPr>
        <w:pStyle w:val="Paragrafoelenco"/>
        <w:tabs>
          <w:tab w:val="left" w:pos="142"/>
        </w:tabs>
        <w:ind w:right="-143"/>
        <w:jc w:val="both"/>
        <w:rPr>
          <w:sz w:val="24"/>
        </w:rPr>
      </w:pPr>
      <w:r w:rsidRPr="00AD42C0">
        <w:rPr>
          <w:sz w:val="24"/>
        </w:rPr>
        <w:t>-Il dott. M</w:t>
      </w:r>
      <w:r>
        <w:rPr>
          <w:sz w:val="24"/>
        </w:rPr>
        <w:t>.</w:t>
      </w:r>
      <w:r w:rsidRPr="00AD42C0">
        <w:rPr>
          <w:sz w:val="24"/>
        </w:rPr>
        <w:t xml:space="preserve"> ha nominato come specialista territoriale della Commissione Ospedale del territorio, la dott.ssa A</w:t>
      </w:r>
      <w:r>
        <w:rPr>
          <w:sz w:val="24"/>
        </w:rPr>
        <w:t>.</w:t>
      </w:r>
      <w:r w:rsidRPr="00AD42C0">
        <w:rPr>
          <w:sz w:val="24"/>
        </w:rPr>
        <w:t xml:space="preserve"> C.</w:t>
      </w:r>
    </w:p>
    <w:p w:rsidR="00AD42C0" w:rsidRPr="00AD42C0" w:rsidRDefault="00AD42C0" w:rsidP="00AD42C0">
      <w:pPr>
        <w:tabs>
          <w:tab w:val="left" w:pos="0"/>
        </w:tabs>
        <w:ind w:left="360" w:right="-54"/>
        <w:jc w:val="both"/>
        <w:rPr>
          <w:b/>
          <w:sz w:val="24"/>
          <w:szCs w:val="24"/>
        </w:rPr>
      </w:pPr>
    </w:p>
    <w:p w:rsidR="004626B6" w:rsidRDefault="004626B6" w:rsidP="004626B6">
      <w:pPr>
        <w:numPr>
          <w:ilvl w:val="0"/>
          <w:numId w:val="9"/>
        </w:numPr>
        <w:tabs>
          <w:tab w:val="left" w:pos="142"/>
        </w:tabs>
        <w:suppressAutoHyphens/>
        <w:spacing w:after="160" w:line="252" w:lineRule="auto"/>
        <w:ind w:right="-143"/>
        <w:contextualSpacing/>
        <w:jc w:val="both"/>
        <w:rPr>
          <w:b/>
          <w:sz w:val="24"/>
          <w:szCs w:val="24"/>
        </w:rPr>
      </w:pPr>
      <w:r w:rsidRPr="00817FB9">
        <w:rPr>
          <w:b/>
          <w:sz w:val="24"/>
          <w:szCs w:val="24"/>
        </w:rPr>
        <w:t>Comunicazioni del Segretario</w:t>
      </w:r>
    </w:p>
    <w:p w:rsidR="005C4387" w:rsidRPr="005C4387" w:rsidRDefault="005C4387" w:rsidP="00E22205">
      <w:pPr>
        <w:pStyle w:val="Paragrafoelenco"/>
        <w:tabs>
          <w:tab w:val="left" w:pos="142"/>
        </w:tabs>
        <w:ind w:right="-143"/>
        <w:jc w:val="both"/>
        <w:rPr>
          <w:sz w:val="24"/>
        </w:rPr>
      </w:pPr>
      <w:r w:rsidRPr="005C4387">
        <w:rPr>
          <w:sz w:val="24"/>
        </w:rPr>
        <w:t xml:space="preserve">Il Segretario riferisce su quanto discusso negli incontri avvenuti separatamente con il Dr. </w:t>
      </w:r>
      <w:r>
        <w:rPr>
          <w:sz w:val="24"/>
        </w:rPr>
        <w:t>D.S.</w:t>
      </w:r>
      <w:r w:rsidR="00E634C9">
        <w:rPr>
          <w:sz w:val="24"/>
        </w:rPr>
        <w:t xml:space="preserve"> ed il Dr. </w:t>
      </w:r>
      <w:bookmarkStart w:id="0" w:name="_GoBack"/>
      <w:bookmarkEnd w:id="0"/>
      <w:r w:rsidRPr="005C4387">
        <w:rPr>
          <w:sz w:val="24"/>
        </w:rPr>
        <w:t>R</w:t>
      </w:r>
      <w:r>
        <w:rPr>
          <w:sz w:val="24"/>
        </w:rPr>
        <w:t>.</w:t>
      </w:r>
      <w:r w:rsidRPr="005C4387">
        <w:rPr>
          <w:sz w:val="24"/>
        </w:rPr>
        <w:t xml:space="preserve"> A</w:t>
      </w:r>
      <w:r>
        <w:rPr>
          <w:sz w:val="24"/>
        </w:rPr>
        <w:t>.</w:t>
      </w:r>
      <w:r w:rsidRPr="005C4387">
        <w:rPr>
          <w:sz w:val="24"/>
        </w:rPr>
        <w:t xml:space="preserve"> sul progetto comunicato nel precedente consiglio per la partecipazione dell'Ordine ad </w:t>
      </w:r>
      <w:r w:rsidRPr="005C4387">
        <w:rPr>
          <w:sz w:val="24"/>
          <w:szCs w:val="24"/>
        </w:rPr>
        <w:t xml:space="preserve">un servizio su cronicità, </w:t>
      </w:r>
      <w:proofErr w:type="spellStart"/>
      <w:r w:rsidRPr="005C4387">
        <w:rPr>
          <w:sz w:val="24"/>
          <w:szCs w:val="24"/>
        </w:rPr>
        <w:t>comorbilità</w:t>
      </w:r>
      <w:proofErr w:type="spellEnd"/>
      <w:r w:rsidRPr="005C4387">
        <w:rPr>
          <w:sz w:val="24"/>
          <w:szCs w:val="24"/>
        </w:rPr>
        <w:t xml:space="preserve"> e </w:t>
      </w:r>
      <w:proofErr w:type="spellStart"/>
      <w:r w:rsidRPr="005C4387">
        <w:rPr>
          <w:sz w:val="24"/>
          <w:szCs w:val="24"/>
        </w:rPr>
        <w:t>politerapia</w:t>
      </w:r>
      <w:proofErr w:type="spellEnd"/>
      <w:r w:rsidRPr="005C4387">
        <w:rPr>
          <w:sz w:val="24"/>
          <w:szCs w:val="24"/>
        </w:rPr>
        <w:t xml:space="preserve"> di supporto ai colleghi </w:t>
      </w:r>
      <w:proofErr w:type="spellStart"/>
      <w:r w:rsidRPr="005C4387">
        <w:rPr>
          <w:sz w:val="24"/>
          <w:szCs w:val="24"/>
        </w:rPr>
        <w:t>prescrittori</w:t>
      </w:r>
      <w:proofErr w:type="spellEnd"/>
      <w:r w:rsidRPr="005C4387">
        <w:rPr>
          <w:sz w:val="24"/>
          <w:szCs w:val="24"/>
        </w:rPr>
        <w:t>. Dai colloqui è emerso il concetto di “</w:t>
      </w:r>
      <w:r w:rsidRPr="005C4387">
        <w:rPr>
          <w:sz w:val="24"/>
        </w:rPr>
        <w:t>riconciliazione farmacologica” e cioè</w:t>
      </w:r>
      <w:r w:rsidRPr="005C4387">
        <w:rPr>
          <w:sz w:val="24"/>
          <w:szCs w:val="24"/>
        </w:rPr>
        <w:t xml:space="preserve"> la rilevazione di errori non intenzionali in corso di terapia farmacologica che riguardano il processo di gestione del farmaco, sia in ospedale che sul territorio, in particolare nei momenti cosiddetti di transizione di cura (ricovero, dimissione, trasferimento tra reparti o ad altra struttura sanitaria). Il consiglio esprime giudizio positivo sul progetto, ritiene che debba essere gestito dai proponenti con l'Ordine che potrebbe collaborare offrendo ad esempio un supporto nel diffondere le informazioni con la newsletter. Si propone poi la discussione su ulteriori eventuali decisioni nell'ambito di un prossimo consiglio con l'argomento all'ordine del giorno. Si propone anche la convocazione del Dr. S</w:t>
      </w:r>
      <w:r>
        <w:rPr>
          <w:sz w:val="24"/>
          <w:szCs w:val="24"/>
        </w:rPr>
        <w:t>.</w:t>
      </w:r>
      <w:r w:rsidRPr="005C4387">
        <w:rPr>
          <w:sz w:val="24"/>
          <w:szCs w:val="24"/>
        </w:rPr>
        <w:t xml:space="preserve"> e del Dr. A</w:t>
      </w:r>
      <w:r>
        <w:rPr>
          <w:sz w:val="24"/>
          <w:szCs w:val="24"/>
        </w:rPr>
        <w:t xml:space="preserve">. </w:t>
      </w:r>
      <w:r w:rsidRPr="005C4387">
        <w:rPr>
          <w:sz w:val="24"/>
          <w:szCs w:val="24"/>
        </w:rPr>
        <w:t xml:space="preserve">presso l'Ordine per esporre i dettagli del progetto. </w:t>
      </w:r>
    </w:p>
    <w:p w:rsidR="004626B6" w:rsidRDefault="004626B6" w:rsidP="004626B6">
      <w:pPr>
        <w:keepNext/>
        <w:suppressAutoHyphens/>
        <w:spacing w:after="160" w:line="252" w:lineRule="auto"/>
        <w:ind w:right="-54"/>
        <w:contextualSpacing/>
        <w:jc w:val="both"/>
        <w:outlineLvl w:val="1"/>
        <w:rPr>
          <w:b/>
          <w:sz w:val="24"/>
          <w:szCs w:val="24"/>
        </w:rPr>
      </w:pPr>
    </w:p>
    <w:p w:rsidR="004626B6" w:rsidRPr="00817FB9" w:rsidRDefault="004626B6" w:rsidP="004626B6">
      <w:pPr>
        <w:pStyle w:val="Paragrafoelenco"/>
        <w:keepNext/>
        <w:numPr>
          <w:ilvl w:val="0"/>
          <w:numId w:val="9"/>
        </w:numPr>
        <w:suppressAutoHyphens/>
        <w:spacing w:after="160" w:line="252" w:lineRule="auto"/>
        <w:ind w:right="-54"/>
        <w:jc w:val="both"/>
        <w:outlineLvl w:val="1"/>
        <w:rPr>
          <w:b/>
          <w:sz w:val="24"/>
          <w:szCs w:val="24"/>
        </w:rPr>
      </w:pPr>
      <w:r>
        <w:rPr>
          <w:b/>
          <w:sz w:val="24"/>
          <w:szCs w:val="24"/>
        </w:rPr>
        <w:t>Variazioni Albo Professionale</w:t>
      </w:r>
    </w:p>
    <w:p w:rsidR="000626EA" w:rsidRDefault="000626EA" w:rsidP="000626EA">
      <w:pPr>
        <w:keepNext/>
        <w:ind w:left="360" w:right="-54"/>
        <w:jc w:val="both"/>
        <w:outlineLvl w:val="1"/>
        <w:rPr>
          <w:rFonts w:eastAsia="Calibri"/>
          <w:b/>
          <w:sz w:val="24"/>
          <w:szCs w:val="24"/>
        </w:rPr>
      </w:pPr>
      <w:proofErr w:type="gramStart"/>
      <w:r>
        <w:rPr>
          <w:b/>
          <w:sz w:val="24"/>
          <w:szCs w:val="24"/>
        </w:rPr>
        <w:t>il</w:t>
      </w:r>
      <w:proofErr w:type="gramEnd"/>
      <w:r>
        <w:rPr>
          <w:b/>
          <w:sz w:val="24"/>
          <w:szCs w:val="24"/>
        </w:rPr>
        <w:t xml:space="preserve"> Consiglio Delibera l’iscrizione all’Albo dei Medici Chirurghi di: </w:t>
      </w:r>
    </w:p>
    <w:p w:rsidR="000626EA" w:rsidRDefault="000626EA" w:rsidP="000626EA">
      <w:pPr>
        <w:numPr>
          <w:ilvl w:val="0"/>
          <w:numId w:val="2"/>
        </w:numPr>
        <w:rPr>
          <w:sz w:val="24"/>
          <w:szCs w:val="24"/>
        </w:rPr>
      </w:pPr>
      <w:r>
        <w:rPr>
          <w:sz w:val="24"/>
          <w:szCs w:val="24"/>
        </w:rPr>
        <w:t xml:space="preserve">Dott. </w:t>
      </w:r>
      <w:r>
        <w:rPr>
          <w:b/>
          <w:sz w:val="24"/>
          <w:szCs w:val="24"/>
        </w:rPr>
        <w:t>Mascitti Marco</w:t>
      </w:r>
      <w:r>
        <w:rPr>
          <w:sz w:val="24"/>
          <w:szCs w:val="24"/>
        </w:rPr>
        <w:t>.</w:t>
      </w:r>
    </w:p>
    <w:p w:rsidR="000626EA" w:rsidRPr="000626EA" w:rsidRDefault="000626EA" w:rsidP="000626EA">
      <w:pPr>
        <w:numPr>
          <w:ilvl w:val="0"/>
          <w:numId w:val="2"/>
        </w:numPr>
        <w:rPr>
          <w:sz w:val="24"/>
          <w:szCs w:val="24"/>
        </w:rPr>
      </w:pPr>
      <w:r>
        <w:rPr>
          <w:sz w:val="24"/>
          <w:szCs w:val="24"/>
        </w:rPr>
        <w:t xml:space="preserve">Dott. </w:t>
      </w:r>
      <w:proofErr w:type="spellStart"/>
      <w:r>
        <w:rPr>
          <w:b/>
          <w:sz w:val="24"/>
          <w:szCs w:val="24"/>
        </w:rPr>
        <w:t>Incicco</w:t>
      </w:r>
      <w:proofErr w:type="spellEnd"/>
      <w:r>
        <w:rPr>
          <w:b/>
          <w:sz w:val="24"/>
          <w:szCs w:val="24"/>
        </w:rPr>
        <w:t xml:space="preserve"> Simone</w:t>
      </w:r>
    </w:p>
    <w:p w:rsidR="000626EA" w:rsidRDefault="000626EA" w:rsidP="000626EA">
      <w:pPr>
        <w:numPr>
          <w:ilvl w:val="0"/>
          <w:numId w:val="2"/>
        </w:numPr>
        <w:rPr>
          <w:sz w:val="24"/>
          <w:szCs w:val="24"/>
        </w:rPr>
      </w:pPr>
      <w:r>
        <w:rPr>
          <w:sz w:val="24"/>
          <w:szCs w:val="24"/>
        </w:rPr>
        <w:t xml:space="preserve">Dott.ssa </w:t>
      </w:r>
      <w:proofErr w:type="spellStart"/>
      <w:r>
        <w:rPr>
          <w:b/>
          <w:sz w:val="24"/>
          <w:szCs w:val="24"/>
        </w:rPr>
        <w:t>Battilà</w:t>
      </w:r>
      <w:proofErr w:type="spellEnd"/>
      <w:r>
        <w:rPr>
          <w:b/>
          <w:sz w:val="24"/>
          <w:szCs w:val="24"/>
        </w:rPr>
        <w:t xml:space="preserve"> Karen</w:t>
      </w:r>
      <w:r>
        <w:rPr>
          <w:sz w:val="24"/>
          <w:szCs w:val="24"/>
        </w:rPr>
        <w:t>.</w:t>
      </w:r>
    </w:p>
    <w:p w:rsidR="000626EA" w:rsidRPr="000626EA" w:rsidRDefault="000626EA" w:rsidP="000626EA">
      <w:pPr>
        <w:numPr>
          <w:ilvl w:val="0"/>
          <w:numId w:val="2"/>
        </w:numPr>
        <w:rPr>
          <w:sz w:val="24"/>
          <w:szCs w:val="24"/>
        </w:rPr>
      </w:pPr>
      <w:r>
        <w:rPr>
          <w:sz w:val="24"/>
          <w:szCs w:val="24"/>
        </w:rPr>
        <w:t xml:space="preserve">Dott.ssa </w:t>
      </w:r>
      <w:r>
        <w:rPr>
          <w:b/>
          <w:sz w:val="24"/>
          <w:szCs w:val="24"/>
        </w:rPr>
        <w:t>Maurizi Valentina</w:t>
      </w:r>
    </w:p>
    <w:p w:rsidR="000626EA" w:rsidRDefault="000626EA" w:rsidP="000626EA">
      <w:pPr>
        <w:numPr>
          <w:ilvl w:val="0"/>
          <w:numId w:val="2"/>
        </w:numPr>
        <w:rPr>
          <w:sz w:val="24"/>
          <w:szCs w:val="24"/>
        </w:rPr>
      </w:pPr>
      <w:r>
        <w:rPr>
          <w:sz w:val="24"/>
          <w:szCs w:val="24"/>
        </w:rPr>
        <w:t xml:space="preserve">Dott.ssa </w:t>
      </w:r>
      <w:r>
        <w:rPr>
          <w:b/>
          <w:sz w:val="24"/>
          <w:szCs w:val="24"/>
        </w:rPr>
        <w:t>Corradi Melissa</w:t>
      </w:r>
      <w:r>
        <w:rPr>
          <w:sz w:val="24"/>
          <w:szCs w:val="24"/>
        </w:rPr>
        <w:t xml:space="preserve"> </w:t>
      </w:r>
    </w:p>
    <w:p w:rsidR="000626EA" w:rsidRDefault="000626EA" w:rsidP="00D7111B">
      <w:pPr>
        <w:numPr>
          <w:ilvl w:val="0"/>
          <w:numId w:val="2"/>
        </w:numPr>
        <w:rPr>
          <w:sz w:val="24"/>
          <w:szCs w:val="24"/>
        </w:rPr>
      </w:pPr>
      <w:r w:rsidRPr="000626EA">
        <w:rPr>
          <w:sz w:val="24"/>
          <w:szCs w:val="24"/>
        </w:rPr>
        <w:t xml:space="preserve">Dott.ssa </w:t>
      </w:r>
      <w:proofErr w:type="spellStart"/>
      <w:r w:rsidRPr="000626EA">
        <w:rPr>
          <w:b/>
          <w:sz w:val="24"/>
          <w:szCs w:val="24"/>
        </w:rPr>
        <w:t>Pagnoni</w:t>
      </w:r>
      <w:proofErr w:type="spellEnd"/>
      <w:r w:rsidRPr="000626EA">
        <w:rPr>
          <w:b/>
          <w:sz w:val="24"/>
          <w:szCs w:val="24"/>
        </w:rPr>
        <w:t xml:space="preserve"> Chiara</w:t>
      </w:r>
      <w:r w:rsidRPr="000626EA">
        <w:rPr>
          <w:sz w:val="24"/>
          <w:szCs w:val="24"/>
        </w:rPr>
        <w:t xml:space="preserve"> </w:t>
      </w:r>
    </w:p>
    <w:p w:rsidR="000626EA" w:rsidRPr="000626EA" w:rsidRDefault="000626EA" w:rsidP="00D7111B">
      <w:pPr>
        <w:numPr>
          <w:ilvl w:val="0"/>
          <w:numId w:val="2"/>
        </w:numPr>
        <w:rPr>
          <w:sz w:val="24"/>
          <w:szCs w:val="24"/>
        </w:rPr>
      </w:pPr>
      <w:r w:rsidRPr="000626EA">
        <w:rPr>
          <w:sz w:val="24"/>
          <w:szCs w:val="24"/>
        </w:rPr>
        <w:t xml:space="preserve">Dott.ssa </w:t>
      </w:r>
      <w:r w:rsidRPr="000626EA">
        <w:rPr>
          <w:b/>
          <w:sz w:val="24"/>
          <w:szCs w:val="24"/>
        </w:rPr>
        <w:t>Montani Nicoletta</w:t>
      </w:r>
      <w:r w:rsidRPr="000626EA">
        <w:rPr>
          <w:sz w:val="24"/>
          <w:szCs w:val="24"/>
        </w:rPr>
        <w:t xml:space="preserve"> </w:t>
      </w:r>
    </w:p>
    <w:p w:rsidR="000626EA" w:rsidRDefault="000626EA" w:rsidP="0014076C">
      <w:pPr>
        <w:numPr>
          <w:ilvl w:val="0"/>
          <w:numId w:val="2"/>
        </w:numPr>
        <w:rPr>
          <w:sz w:val="24"/>
          <w:szCs w:val="24"/>
        </w:rPr>
      </w:pPr>
      <w:r w:rsidRPr="000626EA">
        <w:rPr>
          <w:sz w:val="24"/>
          <w:szCs w:val="24"/>
        </w:rPr>
        <w:t xml:space="preserve">Dott. </w:t>
      </w:r>
      <w:r w:rsidRPr="000626EA">
        <w:rPr>
          <w:b/>
          <w:sz w:val="24"/>
          <w:szCs w:val="24"/>
        </w:rPr>
        <w:t>Del Corso Giacomo</w:t>
      </w:r>
      <w:r w:rsidRPr="000626EA">
        <w:rPr>
          <w:sz w:val="24"/>
          <w:szCs w:val="24"/>
        </w:rPr>
        <w:t xml:space="preserve"> </w:t>
      </w:r>
    </w:p>
    <w:p w:rsidR="000626EA" w:rsidRPr="000626EA" w:rsidRDefault="000626EA" w:rsidP="0014076C">
      <w:pPr>
        <w:numPr>
          <w:ilvl w:val="0"/>
          <w:numId w:val="2"/>
        </w:numPr>
        <w:rPr>
          <w:sz w:val="24"/>
          <w:szCs w:val="24"/>
        </w:rPr>
      </w:pPr>
      <w:r w:rsidRPr="000626EA">
        <w:rPr>
          <w:sz w:val="24"/>
          <w:szCs w:val="24"/>
        </w:rPr>
        <w:t xml:space="preserve">Dott.ssa </w:t>
      </w:r>
      <w:proofErr w:type="spellStart"/>
      <w:r w:rsidRPr="000626EA">
        <w:rPr>
          <w:b/>
          <w:sz w:val="24"/>
          <w:szCs w:val="24"/>
        </w:rPr>
        <w:t>Ciommei</w:t>
      </w:r>
      <w:proofErr w:type="spellEnd"/>
      <w:r w:rsidRPr="000626EA">
        <w:rPr>
          <w:b/>
          <w:sz w:val="24"/>
          <w:szCs w:val="24"/>
        </w:rPr>
        <w:t xml:space="preserve"> Michela</w:t>
      </w:r>
      <w:r w:rsidRPr="000626EA">
        <w:rPr>
          <w:sz w:val="24"/>
          <w:szCs w:val="24"/>
        </w:rPr>
        <w:t xml:space="preserve"> </w:t>
      </w:r>
    </w:p>
    <w:p w:rsidR="000626EA" w:rsidRDefault="000626EA" w:rsidP="000626EA">
      <w:pPr>
        <w:numPr>
          <w:ilvl w:val="0"/>
          <w:numId w:val="2"/>
        </w:numPr>
        <w:rPr>
          <w:sz w:val="24"/>
          <w:szCs w:val="24"/>
        </w:rPr>
      </w:pPr>
      <w:r>
        <w:rPr>
          <w:sz w:val="24"/>
          <w:szCs w:val="24"/>
        </w:rPr>
        <w:t xml:space="preserve">Dott.ssa </w:t>
      </w:r>
      <w:r>
        <w:rPr>
          <w:b/>
          <w:sz w:val="24"/>
          <w:szCs w:val="24"/>
        </w:rPr>
        <w:t>Fanelli Elvira</w:t>
      </w:r>
      <w:r>
        <w:rPr>
          <w:sz w:val="24"/>
          <w:szCs w:val="24"/>
        </w:rPr>
        <w:t>.</w:t>
      </w:r>
    </w:p>
    <w:p w:rsidR="000626EA" w:rsidRDefault="000626EA" w:rsidP="000626EA">
      <w:pPr>
        <w:numPr>
          <w:ilvl w:val="0"/>
          <w:numId w:val="2"/>
        </w:numPr>
        <w:rPr>
          <w:sz w:val="24"/>
          <w:szCs w:val="24"/>
        </w:rPr>
      </w:pPr>
      <w:r>
        <w:rPr>
          <w:sz w:val="24"/>
          <w:szCs w:val="24"/>
        </w:rPr>
        <w:t xml:space="preserve">Dott. </w:t>
      </w:r>
      <w:r>
        <w:rPr>
          <w:b/>
          <w:sz w:val="24"/>
          <w:szCs w:val="24"/>
        </w:rPr>
        <w:t>Sciamanna Stefano</w:t>
      </w:r>
      <w:r>
        <w:rPr>
          <w:sz w:val="24"/>
          <w:szCs w:val="24"/>
        </w:rPr>
        <w:t>.</w:t>
      </w:r>
    </w:p>
    <w:p w:rsidR="000626EA" w:rsidRDefault="000626EA" w:rsidP="00E84E73">
      <w:pPr>
        <w:numPr>
          <w:ilvl w:val="0"/>
          <w:numId w:val="2"/>
        </w:numPr>
        <w:rPr>
          <w:sz w:val="24"/>
          <w:szCs w:val="24"/>
        </w:rPr>
      </w:pPr>
      <w:r w:rsidRPr="000626EA">
        <w:rPr>
          <w:sz w:val="24"/>
          <w:szCs w:val="24"/>
        </w:rPr>
        <w:t xml:space="preserve">Dott.ssa </w:t>
      </w:r>
      <w:r w:rsidRPr="000626EA">
        <w:rPr>
          <w:b/>
          <w:sz w:val="24"/>
          <w:szCs w:val="24"/>
        </w:rPr>
        <w:t>Tremaroli Margherita</w:t>
      </w:r>
      <w:r w:rsidRPr="000626EA">
        <w:rPr>
          <w:sz w:val="24"/>
          <w:szCs w:val="24"/>
        </w:rPr>
        <w:t xml:space="preserve"> </w:t>
      </w:r>
    </w:p>
    <w:p w:rsidR="000626EA" w:rsidRPr="000626EA" w:rsidRDefault="000626EA" w:rsidP="00E84E73">
      <w:pPr>
        <w:numPr>
          <w:ilvl w:val="0"/>
          <w:numId w:val="2"/>
        </w:numPr>
        <w:rPr>
          <w:sz w:val="24"/>
          <w:szCs w:val="24"/>
        </w:rPr>
      </w:pPr>
      <w:r w:rsidRPr="000626EA">
        <w:rPr>
          <w:sz w:val="24"/>
          <w:szCs w:val="24"/>
        </w:rPr>
        <w:t xml:space="preserve">Dott. </w:t>
      </w:r>
      <w:r w:rsidRPr="000626EA">
        <w:rPr>
          <w:b/>
          <w:sz w:val="24"/>
          <w:szCs w:val="24"/>
        </w:rPr>
        <w:t>Ventura Claudio</w:t>
      </w:r>
      <w:r w:rsidRPr="000626EA">
        <w:rPr>
          <w:sz w:val="24"/>
          <w:szCs w:val="24"/>
        </w:rPr>
        <w:t xml:space="preserve"> </w:t>
      </w:r>
    </w:p>
    <w:p w:rsidR="000626EA" w:rsidRDefault="000626EA" w:rsidP="00C926C0">
      <w:pPr>
        <w:numPr>
          <w:ilvl w:val="0"/>
          <w:numId w:val="2"/>
        </w:numPr>
        <w:rPr>
          <w:sz w:val="24"/>
          <w:szCs w:val="24"/>
        </w:rPr>
      </w:pPr>
      <w:r w:rsidRPr="000626EA">
        <w:rPr>
          <w:sz w:val="24"/>
          <w:szCs w:val="24"/>
        </w:rPr>
        <w:t xml:space="preserve">Dott. </w:t>
      </w:r>
      <w:proofErr w:type="spellStart"/>
      <w:r w:rsidRPr="000626EA">
        <w:rPr>
          <w:b/>
          <w:sz w:val="24"/>
          <w:szCs w:val="24"/>
        </w:rPr>
        <w:t>Regis</w:t>
      </w:r>
      <w:proofErr w:type="spellEnd"/>
      <w:r w:rsidRPr="000626EA">
        <w:rPr>
          <w:b/>
          <w:sz w:val="24"/>
          <w:szCs w:val="24"/>
        </w:rPr>
        <w:t xml:space="preserve"> Paolo</w:t>
      </w:r>
      <w:r w:rsidRPr="000626EA">
        <w:rPr>
          <w:sz w:val="24"/>
          <w:szCs w:val="24"/>
        </w:rPr>
        <w:t xml:space="preserve"> </w:t>
      </w:r>
    </w:p>
    <w:p w:rsidR="000626EA" w:rsidRPr="000626EA" w:rsidRDefault="000626EA" w:rsidP="00C926C0">
      <w:pPr>
        <w:numPr>
          <w:ilvl w:val="0"/>
          <w:numId w:val="2"/>
        </w:numPr>
        <w:rPr>
          <w:sz w:val="24"/>
          <w:szCs w:val="24"/>
        </w:rPr>
      </w:pPr>
      <w:r w:rsidRPr="000626EA">
        <w:rPr>
          <w:sz w:val="24"/>
          <w:szCs w:val="24"/>
        </w:rPr>
        <w:lastRenderedPageBreak/>
        <w:t xml:space="preserve">Dott.ssa </w:t>
      </w:r>
      <w:r w:rsidRPr="000626EA">
        <w:rPr>
          <w:b/>
          <w:sz w:val="24"/>
          <w:szCs w:val="24"/>
        </w:rPr>
        <w:t>Camaioni Clarissa</w:t>
      </w:r>
      <w:r w:rsidRPr="000626EA">
        <w:rPr>
          <w:sz w:val="24"/>
          <w:szCs w:val="24"/>
        </w:rPr>
        <w:t xml:space="preserve"> </w:t>
      </w:r>
    </w:p>
    <w:p w:rsidR="000626EA" w:rsidRDefault="000626EA" w:rsidP="00366E82">
      <w:pPr>
        <w:numPr>
          <w:ilvl w:val="0"/>
          <w:numId w:val="2"/>
        </w:numPr>
        <w:rPr>
          <w:sz w:val="24"/>
          <w:szCs w:val="24"/>
        </w:rPr>
      </w:pPr>
      <w:r w:rsidRPr="000626EA">
        <w:rPr>
          <w:sz w:val="24"/>
          <w:szCs w:val="24"/>
        </w:rPr>
        <w:t xml:space="preserve">Dott.ssa </w:t>
      </w:r>
      <w:r w:rsidRPr="000626EA">
        <w:rPr>
          <w:b/>
          <w:sz w:val="24"/>
          <w:szCs w:val="24"/>
        </w:rPr>
        <w:t>Cucchi Francesca</w:t>
      </w:r>
      <w:r w:rsidRPr="000626EA">
        <w:rPr>
          <w:sz w:val="24"/>
          <w:szCs w:val="24"/>
        </w:rPr>
        <w:t xml:space="preserve"> </w:t>
      </w:r>
    </w:p>
    <w:p w:rsidR="000626EA" w:rsidRPr="000626EA" w:rsidRDefault="000626EA" w:rsidP="00366E82">
      <w:pPr>
        <w:numPr>
          <w:ilvl w:val="0"/>
          <w:numId w:val="2"/>
        </w:numPr>
        <w:rPr>
          <w:sz w:val="24"/>
          <w:szCs w:val="24"/>
        </w:rPr>
      </w:pPr>
      <w:r w:rsidRPr="000626EA">
        <w:rPr>
          <w:sz w:val="24"/>
          <w:szCs w:val="24"/>
        </w:rPr>
        <w:t xml:space="preserve">Dott.ssa </w:t>
      </w:r>
      <w:r w:rsidRPr="000626EA">
        <w:rPr>
          <w:b/>
          <w:sz w:val="24"/>
          <w:szCs w:val="24"/>
        </w:rPr>
        <w:t>Silvestri Federica</w:t>
      </w:r>
      <w:r w:rsidRPr="000626EA">
        <w:rPr>
          <w:sz w:val="24"/>
          <w:szCs w:val="24"/>
        </w:rPr>
        <w:t xml:space="preserve"> </w:t>
      </w:r>
    </w:p>
    <w:p w:rsidR="000626EA" w:rsidRDefault="000626EA" w:rsidP="00380245">
      <w:pPr>
        <w:numPr>
          <w:ilvl w:val="0"/>
          <w:numId w:val="2"/>
        </w:numPr>
        <w:rPr>
          <w:sz w:val="24"/>
          <w:szCs w:val="24"/>
        </w:rPr>
      </w:pPr>
      <w:r w:rsidRPr="000626EA">
        <w:rPr>
          <w:sz w:val="24"/>
          <w:szCs w:val="24"/>
        </w:rPr>
        <w:t xml:space="preserve">Dott.ssa </w:t>
      </w:r>
      <w:proofErr w:type="spellStart"/>
      <w:r w:rsidRPr="000626EA">
        <w:rPr>
          <w:b/>
          <w:sz w:val="24"/>
          <w:szCs w:val="24"/>
        </w:rPr>
        <w:t>Muscella</w:t>
      </w:r>
      <w:proofErr w:type="spellEnd"/>
      <w:r w:rsidRPr="000626EA">
        <w:rPr>
          <w:b/>
          <w:sz w:val="24"/>
          <w:szCs w:val="24"/>
        </w:rPr>
        <w:t xml:space="preserve"> Miriam</w:t>
      </w:r>
      <w:r w:rsidRPr="000626EA">
        <w:rPr>
          <w:sz w:val="24"/>
          <w:szCs w:val="24"/>
        </w:rPr>
        <w:t xml:space="preserve"> </w:t>
      </w:r>
    </w:p>
    <w:p w:rsidR="000626EA" w:rsidRPr="000626EA" w:rsidRDefault="000626EA" w:rsidP="00380245">
      <w:pPr>
        <w:numPr>
          <w:ilvl w:val="0"/>
          <w:numId w:val="2"/>
        </w:numPr>
        <w:rPr>
          <w:sz w:val="24"/>
          <w:szCs w:val="24"/>
        </w:rPr>
      </w:pPr>
      <w:r w:rsidRPr="000626EA">
        <w:rPr>
          <w:sz w:val="24"/>
          <w:szCs w:val="24"/>
        </w:rPr>
        <w:t xml:space="preserve">Dott.ssa </w:t>
      </w:r>
      <w:proofErr w:type="spellStart"/>
      <w:r w:rsidRPr="000626EA">
        <w:rPr>
          <w:b/>
          <w:sz w:val="24"/>
          <w:szCs w:val="24"/>
        </w:rPr>
        <w:t>Fares</w:t>
      </w:r>
      <w:proofErr w:type="spellEnd"/>
      <w:r w:rsidRPr="000626EA">
        <w:rPr>
          <w:b/>
          <w:sz w:val="24"/>
          <w:szCs w:val="24"/>
        </w:rPr>
        <w:t xml:space="preserve"> Cinzia</w:t>
      </w:r>
      <w:r w:rsidRPr="000626EA">
        <w:rPr>
          <w:sz w:val="24"/>
          <w:szCs w:val="24"/>
        </w:rPr>
        <w:t xml:space="preserve"> </w:t>
      </w:r>
    </w:p>
    <w:p w:rsidR="000626EA" w:rsidRDefault="000626EA" w:rsidP="00D65848">
      <w:pPr>
        <w:numPr>
          <w:ilvl w:val="0"/>
          <w:numId w:val="2"/>
        </w:numPr>
        <w:rPr>
          <w:sz w:val="24"/>
          <w:szCs w:val="24"/>
        </w:rPr>
      </w:pPr>
      <w:r w:rsidRPr="000626EA">
        <w:rPr>
          <w:sz w:val="24"/>
          <w:szCs w:val="24"/>
        </w:rPr>
        <w:t xml:space="preserve">Dott. </w:t>
      </w:r>
      <w:r w:rsidRPr="000626EA">
        <w:rPr>
          <w:b/>
          <w:sz w:val="24"/>
          <w:szCs w:val="24"/>
        </w:rPr>
        <w:t>Soletti Giovanni</w:t>
      </w:r>
      <w:r w:rsidRPr="000626EA">
        <w:rPr>
          <w:sz w:val="24"/>
          <w:szCs w:val="24"/>
        </w:rPr>
        <w:t xml:space="preserve"> </w:t>
      </w:r>
      <w:r w:rsidRPr="000626EA">
        <w:rPr>
          <w:b/>
          <w:sz w:val="24"/>
          <w:szCs w:val="24"/>
        </w:rPr>
        <w:t>Jr</w:t>
      </w:r>
      <w:r w:rsidRPr="000626EA">
        <w:rPr>
          <w:sz w:val="24"/>
          <w:szCs w:val="24"/>
        </w:rPr>
        <w:t xml:space="preserve">. </w:t>
      </w:r>
    </w:p>
    <w:p w:rsidR="000626EA" w:rsidRPr="000626EA" w:rsidRDefault="000626EA" w:rsidP="00D65848">
      <w:pPr>
        <w:numPr>
          <w:ilvl w:val="0"/>
          <w:numId w:val="2"/>
        </w:numPr>
        <w:rPr>
          <w:sz w:val="24"/>
          <w:szCs w:val="24"/>
        </w:rPr>
      </w:pPr>
      <w:r w:rsidRPr="000626EA">
        <w:rPr>
          <w:sz w:val="24"/>
          <w:szCs w:val="24"/>
        </w:rPr>
        <w:t xml:space="preserve">Dott. </w:t>
      </w:r>
      <w:r w:rsidRPr="000626EA">
        <w:rPr>
          <w:b/>
          <w:sz w:val="24"/>
          <w:szCs w:val="24"/>
        </w:rPr>
        <w:t>Ferretti Diego</w:t>
      </w:r>
      <w:r w:rsidRPr="000626EA">
        <w:rPr>
          <w:sz w:val="24"/>
          <w:szCs w:val="24"/>
        </w:rPr>
        <w:t xml:space="preserve"> </w:t>
      </w:r>
    </w:p>
    <w:p w:rsidR="000626EA" w:rsidRDefault="000626EA" w:rsidP="000626EA">
      <w:pPr>
        <w:numPr>
          <w:ilvl w:val="0"/>
          <w:numId w:val="2"/>
        </w:numPr>
        <w:rPr>
          <w:sz w:val="24"/>
          <w:szCs w:val="24"/>
        </w:rPr>
      </w:pPr>
      <w:r>
        <w:rPr>
          <w:sz w:val="24"/>
          <w:szCs w:val="24"/>
        </w:rPr>
        <w:t xml:space="preserve">Dott.ssa </w:t>
      </w:r>
      <w:r>
        <w:rPr>
          <w:b/>
          <w:sz w:val="24"/>
          <w:szCs w:val="24"/>
        </w:rPr>
        <w:t>Camela Elisa</w:t>
      </w:r>
      <w:r>
        <w:rPr>
          <w:sz w:val="24"/>
          <w:szCs w:val="24"/>
        </w:rPr>
        <w:t>.</w:t>
      </w:r>
    </w:p>
    <w:p w:rsidR="000626EA" w:rsidRDefault="000626EA" w:rsidP="0055660C">
      <w:pPr>
        <w:numPr>
          <w:ilvl w:val="0"/>
          <w:numId w:val="2"/>
        </w:numPr>
        <w:rPr>
          <w:sz w:val="24"/>
          <w:szCs w:val="24"/>
        </w:rPr>
      </w:pPr>
      <w:r w:rsidRPr="000626EA">
        <w:rPr>
          <w:sz w:val="24"/>
          <w:szCs w:val="24"/>
        </w:rPr>
        <w:t xml:space="preserve">Dott.ssa </w:t>
      </w:r>
      <w:r w:rsidRPr="000626EA">
        <w:rPr>
          <w:b/>
          <w:sz w:val="24"/>
          <w:szCs w:val="24"/>
        </w:rPr>
        <w:t>Gagliardi Martina</w:t>
      </w:r>
      <w:r w:rsidRPr="000626EA">
        <w:rPr>
          <w:sz w:val="24"/>
          <w:szCs w:val="24"/>
        </w:rPr>
        <w:t xml:space="preserve"> </w:t>
      </w:r>
    </w:p>
    <w:p w:rsidR="000626EA" w:rsidRPr="000626EA" w:rsidRDefault="000626EA" w:rsidP="0055660C">
      <w:pPr>
        <w:numPr>
          <w:ilvl w:val="0"/>
          <w:numId w:val="2"/>
        </w:numPr>
        <w:rPr>
          <w:sz w:val="24"/>
          <w:szCs w:val="24"/>
        </w:rPr>
      </w:pPr>
      <w:r w:rsidRPr="000626EA">
        <w:rPr>
          <w:sz w:val="24"/>
          <w:szCs w:val="24"/>
        </w:rPr>
        <w:t xml:space="preserve">Dott.ssa </w:t>
      </w:r>
      <w:r w:rsidRPr="000626EA">
        <w:rPr>
          <w:b/>
          <w:sz w:val="24"/>
          <w:szCs w:val="24"/>
        </w:rPr>
        <w:t>Di Gregorio Sonia</w:t>
      </w:r>
      <w:r w:rsidRPr="000626EA">
        <w:rPr>
          <w:sz w:val="24"/>
          <w:szCs w:val="24"/>
        </w:rPr>
        <w:t>.</w:t>
      </w:r>
    </w:p>
    <w:p w:rsidR="000626EA" w:rsidRDefault="000626EA" w:rsidP="000626EA">
      <w:pPr>
        <w:numPr>
          <w:ilvl w:val="0"/>
          <w:numId w:val="2"/>
        </w:numPr>
        <w:rPr>
          <w:sz w:val="24"/>
          <w:szCs w:val="24"/>
        </w:rPr>
      </w:pPr>
      <w:r>
        <w:rPr>
          <w:sz w:val="24"/>
          <w:szCs w:val="24"/>
        </w:rPr>
        <w:t xml:space="preserve">Dott.ssa </w:t>
      </w:r>
      <w:r>
        <w:rPr>
          <w:b/>
          <w:sz w:val="24"/>
          <w:szCs w:val="24"/>
        </w:rPr>
        <w:t>Alessandrini Maria Cristina</w:t>
      </w:r>
      <w:r>
        <w:rPr>
          <w:sz w:val="24"/>
          <w:szCs w:val="24"/>
        </w:rPr>
        <w:t xml:space="preserve"> </w:t>
      </w:r>
    </w:p>
    <w:p w:rsidR="000626EA" w:rsidRDefault="000626EA" w:rsidP="000626EA">
      <w:pPr>
        <w:ind w:left="720"/>
        <w:rPr>
          <w:sz w:val="24"/>
          <w:szCs w:val="24"/>
        </w:rPr>
      </w:pPr>
    </w:p>
    <w:p w:rsidR="00E22205" w:rsidRDefault="00E22205" w:rsidP="00E22205">
      <w:pPr>
        <w:keepNext/>
        <w:ind w:left="360" w:right="-54"/>
        <w:jc w:val="both"/>
        <w:outlineLvl w:val="1"/>
        <w:rPr>
          <w:rFonts w:eastAsia="Calibri"/>
          <w:b/>
          <w:sz w:val="24"/>
          <w:szCs w:val="24"/>
          <w:lang w:eastAsia="en-US"/>
        </w:rPr>
      </w:pPr>
      <w:proofErr w:type="gramStart"/>
      <w:r>
        <w:rPr>
          <w:rFonts w:eastAsia="Calibri"/>
          <w:b/>
          <w:sz w:val="24"/>
          <w:szCs w:val="24"/>
          <w:lang w:eastAsia="en-US"/>
        </w:rPr>
        <w:t>il</w:t>
      </w:r>
      <w:proofErr w:type="gramEnd"/>
      <w:r>
        <w:rPr>
          <w:rFonts w:eastAsia="Calibri"/>
          <w:b/>
          <w:sz w:val="24"/>
          <w:szCs w:val="24"/>
          <w:lang w:eastAsia="en-US"/>
        </w:rPr>
        <w:t xml:space="preserve"> Consiglio Delibera l’iscrizione per trasferimento all’Albo dei Medici Chirurghi:</w:t>
      </w:r>
    </w:p>
    <w:p w:rsidR="00E22205" w:rsidRDefault="00E22205" w:rsidP="00E22205">
      <w:pPr>
        <w:ind w:firstLine="360"/>
        <w:rPr>
          <w:sz w:val="24"/>
          <w:szCs w:val="24"/>
        </w:rPr>
      </w:pPr>
      <w:r>
        <w:rPr>
          <w:sz w:val="24"/>
          <w:szCs w:val="24"/>
        </w:rPr>
        <w:t xml:space="preserve">Dott.ssa </w:t>
      </w:r>
      <w:r>
        <w:rPr>
          <w:b/>
          <w:sz w:val="24"/>
          <w:szCs w:val="24"/>
        </w:rPr>
        <w:t>Abbruzzetti Alessandra</w:t>
      </w:r>
      <w:r>
        <w:rPr>
          <w:sz w:val="24"/>
          <w:szCs w:val="24"/>
        </w:rPr>
        <w:t xml:space="preserve"> </w:t>
      </w:r>
    </w:p>
    <w:p w:rsidR="004626B6" w:rsidRPr="00817FB9" w:rsidRDefault="004626B6" w:rsidP="004626B6">
      <w:pPr>
        <w:keepNext/>
        <w:suppressAutoHyphens/>
        <w:spacing w:after="160" w:line="252" w:lineRule="auto"/>
        <w:ind w:right="-54"/>
        <w:contextualSpacing/>
        <w:jc w:val="both"/>
        <w:outlineLvl w:val="1"/>
        <w:rPr>
          <w:rFonts w:eastAsia="Calibri"/>
          <w:b/>
          <w:sz w:val="24"/>
          <w:szCs w:val="24"/>
        </w:rPr>
      </w:pPr>
    </w:p>
    <w:p w:rsidR="00E22205" w:rsidRPr="00BD06DF" w:rsidRDefault="004626B6" w:rsidP="00BD06DF">
      <w:pPr>
        <w:numPr>
          <w:ilvl w:val="0"/>
          <w:numId w:val="10"/>
        </w:numPr>
        <w:tabs>
          <w:tab w:val="left" w:pos="142"/>
        </w:tabs>
        <w:suppressAutoHyphens/>
        <w:spacing w:after="160" w:line="252" w:lineRule="auto"/>
        <w:ind w:right="-143"/>
        <w:contextualSpacing/>
        <w:jc w:val="both"/>
        <w:rPr>
          <w:b/>
          <w:sz w:val="24"/>
          <w:szCs w:val="24"/>
        </w:rPr>
      </w:pPr>
      <w:r w:rsidRPr="00817FB9">
        <w:rPr>
          <w:b/>
          <w:sz w:val="24"/>
          <w:szCs w:val="24"/>
        </w:rPr>
        <w:t>Convegni: richieste di patrocinio</w:t>
      </w:r>
    </w:p>
    <w:p w:rsidR="00E22205" w:rsidRDefault="00E22205" w:rsidP="00E22205">
      <w:pPr>
        <w:tabs>
          <w:tab w:val="left" w:pos="142"/>
        </w:tabs>
        <w:ind w:right="-143"/>
        <w:jc w:val="both"/>
        <w:rPr>
          <w:sz w:val="24"/>
        </w:rPr>
      </w:pPr>
      <w:r>
        <w:rPr>
          <w:sz w:val="24"/>
        </w:rPr>
        <w:t>-Presa d’atto della concessione dei patrocini per i seguenti eventi:</w:t>
      </w:r>
    </w:p>
    <w:p w:rsidR="00E22205" w:rsidRDefault="00E22205" w:rsidP="00E22205">
      <w:pPr>
        <w:pStyle w:val="Paragrafoelenco"/>
        <w:tabs>
          <w:tab w:val="left" w:pos="142"/>
        </w:tabs>
        <w:ind w:left="1069" w:right="-143"/>
        <w:jc w:val="both"/>
        <w:rPr>
          <w:sz w:val="24"/>
          <w:szCs w:val="24"/>
        </w:rPr>
      </w:pPr>
      <w:r>
        <w:rPr>
          <w:sz w:val="24"/>
          <w:szCs w:val="24"/>
        </w:rPr>
        <w:t>-Convegno del Dipartimento di Giurisprudenza dell’Università di Macerata dal titolo “La mobilità sanitaria” a Macerata il 15/03/2018</w:t>
      </w:r>
    </w:p>
    <w:p w:rsidR="00E22205" w:rsidRDefault="00580C5E" w:rsidP="00E22205">
      <w:pPr>
        <w:pStyle w:val="Paragrafoelenco"/>
        <w:tabs>
          <w:tab w:val="left" w:pos="142"/>
        </w:tabs>
        <w:ind w:left="1069" w:right="-143"/>
        <w:jc w:val="both"/>
        <w:rPr>
          <w:sz w:val="24"/>
          <w:szCs w:val="24"/>
        </w:rPr>
      </w:pPr>
      <w:r>
        <w:rPr>
          <w:sz w:val="24"/>
          <w:szCs w:val="24"/>
        </w:rPr>
        <w:t xml:space="preserve">-Dott.ssa G. </w:t>
      </w:r>
      <w:r w:rsidR="00E22205">
        <w:rPr>
          <w:sz w:val="24"/>
          <w:szCs w:val="24"/>
        </w:rPr>
        <w:t>I</w:t>
      </w:r>
      <w:r>
        <w:rPr>
          <w:sz w:val="24"/>
          <w:szCs w:val="24"/>
        </w:rPr>
        <w:t>.,</w:t>
      </w:r>
      <w:r w:rsidR="00E22205">
        <w:rPr>
          <w:sz w:val="24"/>
          <w:szCs w:val="24"/>
        </w:rPr>
        <w:t xml:space="preserve"> Convegno dal titolo “Traumi cranici: esperienze a confronto” a San Benedetto del </w:t>
      </w:r>
      <w:proofErr w:type="spellStart"/>
      <w:r w:rsidR="00E22205">
        <w:rPr>
          <w:sz w:val="24"/>
          <w:szCs w:val="24"/>
        </w:rPr>
        <w:t>Tr</w:t>
      </w:r>
      <w:proofErr w:type="spellEnd"/>
      <w:r w:rsidR="00E22205">
        <w:rPr>
          <w:sz w:val="24"/>
          <w:szCs w:val="24"/>
        </w:rPr>
        <w:t xml:space="preserve">. </w:t>
      </w:r>
      <w:proofErr w:type="gramStart"/>
      <w:r w:rsidR="00E22205">
        <w:rPr>
          <w:sz w:val="24"/>
          <w:szCs w:val="24"/>
        </w:rPr>
        <w:t>il</w:t>
      </w:r>
      <w:proofErr w:type="gramEnd"/>
      <w:r w:rsidR="00E22205">
        <w:rPr>
          <w:sz w:val="24"/>
          <w:szCs w:val="24"/>
        </w:rPr>
        <w:t xml:space="preserve"> 19 e 20 aprile 2018</w:t>
      </w:r>
    </w:p>
    <w:p w:rsidR="00E22205" w:rsidRDefault="00E22205" w:rsidP="00E22205">
      <w:pPr>
        <w:tabs>
          <w:tab w:val="left" w:pos="142"/>
        </w:tabs>
        <w:ind w:right="-143"/>
        <w:jc w:val="both"/>
        <w:rPr>
          <w:sz w:val="24"/>
          <w:szCs w:val="24"/>
        </w:rPr>
      </w:pPr>
      <w:r>
        <w:rPr>
          <w:sz w:val="24"/>
          <w:szCs w:val="24"/>
        </w:rPr>
        <w:tab/>
      </w:r>
      <w:r>
        <w:rPr>
          <w:sz w:val="24"/>
          <w:szCs w:val="24"/>
        </w:rPr>
        <w:tab/>
        <w:t xml:space="preserve">     -Dott.ssa D</w:t>
      </w:r>
      <w:r w:rsidR="00580C5E">
        <w:rPr>
          <w:sz w:val="24"/>
          <w:szCs w:val="24"/>
        </w:rPr>
        <w:t>.</w:t>
      </w:r>
      <w:r>
        <w:rPr>
          <w:sz w:val="24"/>
          <w:szCs w:val="24"/>
        </w:rPr>
        <w:t xml:space="preserve"> G</w:t>
      </w:r>
      <w:r w:rsidR="00580C5E">
        <w:rPr>
          <w:sz w:val="24"/>
          <w:szCs w:val="24"/>
        </w:rPr>
        <w:t>.</w:t>
      </w:r>
      <w:r>
        <w:rPr>
          <w:sz w:val="24"/>
          <w:szCs w:val="24"/>
        </w:rPr>
        <w:t>, Giornata Picena di Medicina dell’Adolescenza a Colli del Tronto il 24/03/2018.</w:t>
      </w:r>
    </w:p>
    <w:p w:rsidR="004626B6" w:rsidRDefault="004626B6" w:rsidP="004626B6">
      <w:pPr>
        <w:jc w:val="both"/>
        <w:rPr>
          <w:sz w:val="24"/>
          <w:szCs w:val="24"/>
        </w:rPr>
      </w:pPr>
    </w:p>
    <w:p w:rsidR="001B198C" w:rsidRDefault="001B198C" w:rsidP="001C292F">
      <w:pPr>
        <w:tabs>
          <w:tab w:val="left" w:pos="0"/>
        </w:tabs>
        <w:ind w:right="-54"/>
        <w:jc w:val="both"/>
        <w:rPr>
          <w:b/>
          <w:sz w:val="24"/>
          <w:szCs w:val="24"/>
        </w:rPr>
      </w:pPr>
    </w:p>
    <w:p w:rsidR="00227E32" w:rsidRPr="00227E32" w:rsidRDefault="00227E32" w:rsidP="00227E32">
      <w:pPr>
        <w:pStyle w:val="Paragrafoelenco"/>
        <w:numPr>
          <w:ilvl w:val="0"/>
          <w:numId w:val="10"/>
        </w:numPr>
        <w:tabs>
          <w:tab w:val="left" w:pos="142"/>
        </w:tabs>
        <w:spacing w:after="160" w:line="254" w:lineRule="auto"/>
        <w:ind w:right="-143"/>
        <w:jc w:val="both"/>
        <w:rPr>
          <w:b/>
          <w:sz w:val="24"/>
        </w:rPr>
      </w:pPr>
      <w:r w:rsidRPr="00227E32">
        <w:rPr>
          <w:b/>
          <w:sz w:val="24"/>
        </w:rPr>
        <w:t xml:space="preserve">Adesione al </w:t>
      </w:r>
      <w:proofErr w:type="spellStart"/>
      <w:r w:rsidRPr="00227E32">
        <w:rPr>
          <w:b/>
          <w:sz w:val="24"/>
        </w:rPr>
        <w:t>paternariato</w:t>
      </w:r>
      <w:proofErr w:type="spellEnd"/>
      <w:r w:rsidRPr="00227E32">
        <w:rPr>
          <w:b/>
          <w:sz w:val="24"/>
        </w:rPr>
        <w:t xml:space="preserve"> </w:t>
      </w:r>
      <w:proofErr w:type="spellStart"/>
      <w:r w:rsidRPr="00227E32">
        <w:rPr>
          <w:b/>
          <w:sz w:val="24"/>
        </w:rPr>
        <w:t>Fnomceo</w:t>
      </w:r>
      <w:proofErr w:type="spellEnd"/>
      <w:r w:rsidRPr="00227E32">
        <w:rPr>
          <w:b/>
          <w:sz w:val="24"/>
        </w:rPr>
        <w:t>/</w:t>
      </w:r>
      <w:proofErr w:type="spellStart"/>
      <w:r w:rsidRPr="00227E32">
        <w:rPr>
          <w:b/>
          <w:sz w:val="24"/>
        </w:rPr>
        <w:t>Omceo</w:t>
      </w:r>
      <w:proofErr w:type="spellEnd"/>
      <w:r w:rsidRPr="00227E32">
        <w:rPr>
          <w:b/>
          <w:sz w:val="24"/>
        </w:rPr>
        <w:t xml:space="preserve"> in rete ai fini dell’accreditamento di eventi formativi e approvazione del relativo regolamento. </w:t>
      </w:r>
    </w:p>
    <w:p w:rsidR="00227E32" w:rsidRDefault="00227E32" w:rsidP="00227E32">
      <w:pPr>
        <w:tabs>
          <w:tab w:val="left" w:pos="142"/>
        </w:tabs>
        <w:spacing w:after="160" w:line="254" w:lineRule="auto"/>
        <w:ind w:right="-143"/>
        <w:jc w:val="both"/>
        <w:rPr>
          <w:b/>
          <w:sz w:val="24"/>
        </w:rPr>
      </w:pPr>
      <w:r>
        <w:rPr>
          <w:sz w:val="24"/>
        </w:rPr>
        <w:t xml:space="preserve">Il Consiglio delibera di aderire al </w:t>
      </w:r>
      <w:proofErr w:type="spellStart"/>
      <w:r>
        <w:rPr>
          <w:sz w:val="24"/>
        </w:rPr>
        <w:t>paternariato</w:t>
      </w:r>
      <w:proofErr w:type="spellEnd"/>
      <w:r>
        <w:rPr>
          <w:sz w:val="24"/>
        </w:rPr>
        <w:t xml:space="preserve"> FNOMCEO/OMCEO in rete per supportare l’attività di accreditamento di eventi formativi degli Ordini provinciali nel campo della formazione continua in medicina (ECM) presso la Commissione nazionale.</w:t>
      </w:r>
    </w:p>
    <w:p w:rsidR="001B198C" w:rsidRDefault="001B198C" w:rsidP="001C292F">
      <w:pPr>
        <w:tabs>
          <w:tab w:val="left" w:pos="0"/>
        </w:tabs>
        <w:ind w:right="-54"/>
        <w:jc w:val="both"/>
        <w:rPr>
          <w:b/>
          <w:sz w:val="24"/>
          <w:szCs w:val="24"/>
        </w:rPr>
      </w:pPr>
    </w:p>
    <w:p w:rsidR="001B198C" w:rsidRDefault="001B198C" w:rsidP="001C292F">
      <w:pPr>
        <w:tabs>
          <w:tab w:val="left" w:pos="0"/>
        </w:tabs>
        <w:ind w:right="-54"/>
        <w:jc w:val="both"/>
        <w:rPr>
          <w:b/>
          <w:sz w:val="24"/>
          <w:szCs w:val="24"/>
        </w:rPr>
      </w:pPr>
    </w:p>
    <w:p w:rsidR="001B198C" w:rsidRDefault="001B198C" w:rsidP="001C292F">
      <w:pPr>
        <w:tabs>
          <w:tab w:val="left" w:pos="0"/>
        </w:tabs>
        <w:ind w:right="-54"/>
        <w:jc w:val="both"/>
        <w:rPr>
          <w:b/>
          <w:sz w:val="24"/>
          <w:szCs w:val="24"/>
        </w:rPr>
      </w:pPr>
    </w:p>
    <w:p w:rsidR="001B198C" w:rsidRDefault="001B198C" w:rsidP="001C292F">
      <w:pPr>
        <w:tabs>
          <w:tab w:val="left" w:pos="0"/>
        </w:tabs>
        <w:ind w:right="-54"/>
        <w:jc w:val="both"/>
        <w:rPr>
          <w:b/>
          <w:sz w:val="24"/>
          <w:szCs w:val="24"/>
        </w:rPr>
      </w:pPr>
    </w:p>
    <w:p w:rsidR="001B198C" w:rsidRDefault="001B198C" w:rsidP="001C292F">
      <w:pPr>
        <w:tabs>
          <w:tab w:val="left" w:pos="0"/>
        </w:tabs>
        <w:ind w:right="-54"/>
        <w:jc w:val="both"/>
        <w:rPr>
          <w:b/>
          <w:sz w:val="24"/>
          <w:szCs w:val="24"/>
        </w:rPr>
      </w:pPr>
    </w:p>
    <w:sectPr w:rsidR="001B19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numFmt w:val="bullet"/>
      <w:lvlText w:val="-"/>
      <w:lvlJc w:val="left"/>
      <w:pPr>
        <w:tabs>
          <w:tab w:val="num" w:pos="0"/>
        </w:tabs>
        <w:ind w:left="420" w:hanging="360"/>
      </w:pPr>
      <w:rPr>
        <w:rFonts w:ascii="Times New Roman" w:hAnsi="Times New Roman" w:cs="Times New Roman"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9"/>
    <w:multiLevelType w:val="multilevel"/>
    <w:tmpl w:val="00000009"/>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F940F2"/>
    <w:multiLevelType w:val="hybridMultilevel"/>
    <w:tmpl w:val="B162B20A"/>
    <w:lvl w:ilvl="0" w:tplc="0410000F">
      <w:start w:val="1"/>
      <w:numFmt w:val="decimal"/>
      <w:lvlText w:val="%1."/>
      <w:lvlJc w:val="left"/>
      <w:pPr>
        <w:ind w:left="1069"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3AA63B8"/>
    <w:multiLevelType w:val="hybridMultilevel"/>
    <w:tmpl w:val="DD64CB7E"/>
    <w:lvl w:ilvl="0" w:tplc="8962FF04">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6" w15:restartNumberingAfterBreak="0">
    <w:nsid w:val="435379F1"/>
    <w:multiLevelType w:val="hybridMultilevel"/>
    <w:tmpl w:val="A676AF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4CB709E"/>
    <w:multiLevelType w:val="hybridMultilevel"/>
    <w:tmpl w:val="BB506DF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15:restartNumberingAfterBreak="0">
    <w:nsid w:val="52943623"/>
    <w:multiLevelType w:val="hybridMultilevel"/>
    <w:tmpl w:val="DA163956"/>
    <w:lvl w:ilvl="0" w:tplc="B1BCEAD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EF17B6C"/>
    <w:multiLevelType w:val="hybridMultilevel"/>
    <w:tmpl w:val="4D32F542"/>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15"/>
    <w:rsid w:val="000626EA"/>
    <w:rsid w:val="001B198C"/>
    <w:rsid w:val="001C292F"/>
    <w:rsid w:val="00227E32"/>
    <w:rsid w:val="002C251D"/>
    <w:rsid w:val="002E60CD"/>
    <w:rsid w:val="004374D7"/>
    <w:rsid w:val="004626B6"/>
    <w:rsid w:val="00580C5E"/>
    <w:rsid w:val="005C4387"/>
    <w:rsid w:val="006D5622"/>
    <w:rsid w:val="00AD42C0"/>
    <w:rsid w:val="00BD06DF"/>
    <w:rsid w:val="00BD5F7B"/>
    <w:rsid w:val="00E22205"/>
    <w:rsid w:val="00E634C9"/>
    <w:rsid w:val="00F46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BF2E-E589-45FF-A632-1CC47B0B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2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18</cp:revision>
  <dcterms:created xsi:type="dcterms:W3CDTF">2022-10-05T08:48:00Z</dcterms:created>
  <dcterms:modified xsi:type="dcterms:W3CDTF">2022-10-11T13:25:00Z</dcterms:modified>
</cp:coreProperties>
</file>