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BB" w:rsidRDefault="00B15BBB" w:rsidP="00B15BBB">
      <w:pPr>
        <w:suppressAutoHyphens/>
        <w:ind w:right="-143"/>
        <w:rPr>
          <w:i/>
          <w:sz w:val="24"/>
          <w:lang w:eastAsia="ar-SA"/>
        </w:rPr>
      </w:pPr>
    </w:p>
    <w:p w:rsidR="00B15BBB" w:rsidRDefault="00B15BBB" w:rsidP="00B15BBB">
      <w:pPr>
        <w:suppressAutoHyphens/>
        <w:ind w:right="-568"/>
        <w:rPr>
          <w:i/>
          <w:sz w:val="24"/>
          <w:lang w:eastAsia="ar-SA"/>
        </w:rPr>
      </w:pPr>
    </w:p>
    <w:p w:rsidR="00B15BBB" w:rsidRDefault="00B15BBB" w:rsidP="00B15B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ind w:right="-234"/>
        <w:rPr>
          <w:b/>
          <w:i/>
          <w:sz w:val="24"/>
          <w:szCs w:val="24"/>
          <w:lang w:eastAsia="ar-SA"/>
        </w:rPr>
      </w:pPr>
      <w:r>
        <w:rPr>
          <w:b/>
          <w:i/>
          <w:sz w:val="24"/>
          <w:szCs w:val="24"/>
          <w:lang w:eastAsia="ar-SA"/>
        </w:rPr>
        <w:t>Ordine dei Medici Chirurghi e degli Odontoiatri</w:t>
      </w:r>
    </w:p>
    <w:p w:rsidR="00B15BBB" w:rsidRDefault="00B15BBB" w:rsidP="00B15B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ind w:right="-234"/>
        <w:rPr>
          <w:b/>
          <w:sz w:val="24"/>
          <w:szCs w:val="24"/>
          <w:lang w:eastAsia="ar-SA"/>
        </w:rPr>
      </w:pPr>
      <w:proofErr w:type="gramStart"/>
      <w:r>
        <w:rPr>
          <w:b/>
          <w:i/>
          <w:sz w:val="24"/>
          <w:szCs w:val="24"/>
          <w:lang w:eastAsia="ar-SA"/>
        </w:rPr>
        <w:t>della</w:t>
      </w:r>
      <w:proofErr w:type="gramEnd"/>
      <w:r>
        <w:rPr>
          <w:b/>
          <w:i/>
          <w:sz w:val="24"/>
          <w:szCs w:val="24"/>
          <w:lang w:eastAsia="ar-SA"/>
        </w:rPr>
        <w:t xml:space="preserve"> Provincia di Ascoli Piceno</w:t>
      </w:r>
    </w:p>
    <w:p w:rsidR="00B15BBB" w:rsidRDefault="00B15BBB" w:rsidP="00B15BBB">
      <w:pPr>
        <w:suppressAutoHyphens/>
        <w:ind w:right="-54"/>
        <w:jc w:val="center"/>
        <w:rPr>
          <w:b/>
          <w:sz w:val="24"/>
          <w:szCs w:val="24"/>
          <w:lang w:eastAsia="ar-SA"/>
        </w:rPr>
      </w:pPr>
    </w:p>
    <w:p w:rsidR="00B15BBB" w:rsidRDefault="00B15BBB" w:rsidP="00B15BBB">
      <w:pPr>
        <w:suppressAutoHyphens/>
        <w:ind w:right="-54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Decisioni della riunione del Consiglio Direttivo del </w:t>
      </w:r>
      <w:r w:rsidR="00BF2B8C">
        <w:rPr>
          <w:b/>
          <w:sz w:val="24"/>
          <w:szCs w:val="24"/>
          <w:lang w:eastAsia="ar-SA"/>
        </w:rPr>
        <w:t>20/09/2018</w:t>
      </w:r>
    </w:p>
    <w:p w:rsidR="00B15BBB" w:rsidRDefault="00B15BBB" w:rsidP="00B15BBB">
      <w:pPr>
        <w:suppressAutoHyphens/>
        <w:ind w:right="-54"/>
        <w:jc w:val="center"/>
        <w:rPr>
          <w:b/>
          <w:sz w:val="24"/>
          <w:szCs w:val="24"/>
          <w:lang w:eastAsia="ar-SA"/>
        </w:rPr>
      </w:pPr>
    </w:p>
    <w:p w:rsidR="00BF2B8C" w:rsidRDefault="00BF2B8C" w:rsidP="00BF2B8C"/>
    <w:p w:rsidR="00BF2B8C" w:rsidRPr="00CF1CAE" w:rsidRDefault="00BF2B8C" w:rsidP="00CF1CAE">
      <w:pPr>
        <w:pStyle w:val="Paragrafoelenco"/>
        <w:numPr>
          <w:ilvl w:val="0"/>
          <w:numId w:val="13"/>
        </w:numPr>
        <w:tabs>
          <w:tab w:val="left" w:pos="142"/>
        </w:tabs>
        <w:suppressAutoHyphens/>
        <w:ind w:right="-143"/>
        <w:jc w:val="both"/>
        <w:rPr>
          <w:b/>
          <w:sz w:val="24"/>
        </w:rPr>
      </w:pPr>
      <w:r w:rsidRPr="00CF1CAE">
        <w:rPr>
          <w:b/>
          <w:sz w:val="24"/>
        </w:rPr>
        <w:t xml:space="preserve">Comunicazioni del Presidente. </w:t>
      </w:r>
    </w:p>
    <w:p w:rsidR="00BF2B8C" w:rsidRDefault="00BF2B8C" w:rsidP="00BF2B8C">
      <w:pPr>
        <w:rPr>
          <w:sz w:val="24"/>
          <w:szCs w:val="24"/>
        </w:rPr>
      </w:pPr>
      <w:r>
        <w:rPr>
          <w:sz w:val="24"/>
          <w:szCs w:val="24"/>
        </w:rPr>
        <w:t>Il Pre</w:t>
      </w:r>
      <w:r w:rsidR="00220FC1">
        <w:rPr>
          <w:sz w:val="24"/>
          <w:szCs w:val="24"/>
        </w:rPr>
        <w:t xml:space="preserve">sidente ascoltate le richieste </w:t>
      </w:r>
      <w:r>
        <w:rPr>
          <w:sz w:val="24"/>
          <w:szCs w:val="24"/>
        </w:rPr>
        <w:t xml:space="preserve">dei consiglieri comunica la necessità di convocare presso l’Ordine una riunione del </w:t>
      </w:r>
      <w:proofErr w:type="gramStart"/>
      <w:r>
        <w:rPr>
          <w:sz w:val="24"/>
          <w:szCs w:val="24"/>
        </w:rPr>
        <w:t>Consiglio  per</w:t>
      </w:r>
      <w:proofErr w:type="gramEnd"/>
      <w:r>
        <w:rPr>
          <w:sz w:val="24"/>
          <w:szCs w:val="24"/>
        </w:rPr>
        <w:t xml:space="preserve"> discutere sul nuovo ospedale, sul funzionamento regionale e sulla riduzione dei posti letto nell’Area Vasta 5 al fine di elaborare un comunicato </w:t>
      </w:r>
      <w:proofErr w:type="spellStart"/>
      <w:r>
        <w:rPr>
          <w:sz w:val="24"/>
          <w:szCs w:val="24"/>
        </w:rPr>
        <w:t>ordinistico</w:t>
      </w:r>
      <w:proofErr w:type="spellEnd"/>
      <w:r>
        <w:rPr>
          <w:sz w:val="24"/>
          <w:szCs w:val="24"/>
        </w:rPr>
        <w:t xml:space="preserve"> da diffondere.</w:t>
      </w:r>
    </w:p>
    <w:p w:rsidR="00BF2B8C" w:rsidRDefault="00BF2B8C" w:rsidP="00BF2B8C">
      <w:pPr>
        <w:pStyle w:val="Paragrafoelenco"/>
        <w:tabs>
          <w:tab w:val="left" w:pos="142"/>
        </w:tabs>
        <w:ind w:left="1080" w:right="-143" w:hanging="360"/>
        <w:jc w:val="both"/>
        <w:rPr>
          <w:i/>
          <w:sz w:val="24"/>
        </w:rPr>
      </w:pPr>
    </w:p>
    <w:p w:rsidR="00BF2B8C" w:rsidRDefault="00CF1CAE" w:rsidP="00CF1CAE">
      <w:pPr>
        <w:pStyle w:val="Paragrafoelenco"/>
        <w:numPr>
          <w:ilvl w:val="0"/>
          <w:numId w:val="13"/>
        </w:numPr>
        <w:tabs>
          <w:tab w:val="left" w:pos="142"/>
        </w:tabs>
        <w:suppressAutoHyphens/>
        <w:ind w:right="-143"/>
        <w:jc w:val="both"/>
        <w:rPr>
          <w:b/>
          <w:sz w:val="24"/>
        </w:rPr>
      </w:pPr>
      <w:r>
        <w:rPr>
          <w:b/>
          <w:sz w:val="24"/>
        </w:rPr>
        <w:t>C</w:t>
      </w:r>
      <w:r w:rsidR="00BF2B8C">
        <w:rPr>
          <w:b/>
          <w:sz w:val="24"/>
        </w:rPr>
        <w:t xml:space="preserve">omunicazioni del Segretario. </w:t>
      </w:r>
    </w:p>
    <w:p w:rsidR="00BF2B8C" w:rsidRDefault="00BF2B8C" w:rsidP="00BF2B8C">
      <w:pPr>
        <w:rPr>
          <w:sz w:val="24"/>
          <w:szCs w:val="24"/>
        </w:rPr>
      </w:pPr>
      <w:r>
        <w:rPr>
          <w:sz w:val="24"/>
          <w:szCs w:val="24"/>
        </w:rPr>
        <w:t xml:space="preserve">Il Segretario comunica che </w:t>
      </w:r>
      <w:proofErr w:type="spellStart"/>
      <w:r>
        <w:rPr>
          <w:sz w:val="24"/>
          <w:szCs w:val="24"/>
        </w:rPr>
        <w:t>Astrelia</w:t>
      </w:r>
      <w:proofErr w:type="spellEnd"/>
      <w:r>
        <w:rPr>
          <w:sz w:val="24"/>
          <w:szCs w:val="24"/>
        </w:rPr>
        <w:t xml:space="preserve"> SRL informa l’ordine circa la necessità di variare l’indirizzo web del sito dell’ordine da </w:t>
      </w:r>
      <w:hyperlink r:id="rId5" w:history="1">
        <w:r>
          <w:rPr>
            <w:rStyle w:val="Collegamentoipertestuale"/>
            <w:sz w:val="24"/>
            <w:szCs w:val="24"/>
          </w:rPr>
          <w:t>http://www.ordinemediciap.it</w:t>
        </w:r>
      </w:hyperlink>
      <w:r>
        <w:rPr>
          <w:sz w:val="24"/>
          <w:szCs w:val="24"/>
        </w:rPr>
        <w:t xml:space="preserve">/ a </w:t>
      </w:r>
      <w:hyperlink r:id="rId6" w:history="1">
        <w:r>
          <w:rPr>
            <w:rStyle w:val="Collegamentoipertestuale"/>
            <w:sz w:val="24"/>
            <w:szCs w:val="24"/>
          </w:rPr>
          <w:t>https://www.ordinemediciap.it/</w:t>
        </w:r>
      </w:hyperlink>
      <w:r>
        <w:rPr>
          <w:sz w:val="24"/>
          <w:szCs w:val="24"/>
        </w:rPr>
        <w:t xml:space="preserve"> con relativo aumento del canone annuale di Euro 150. Il Consiglio approva all’unanimità.</w:t>
      </w:r>
    </w:p>
    <w:p w:rsidR="00BF2B8C" w:rsidRDefault="00BF2B8C" w:rsidP="00BF2B8C">
      <w:pPr>
        <w:rPr>
          <w:sz w:val="24"/>
          <w:szCs w:val="24"/>
        </w:rPr>
      </w:pPr>
      <w:r>
        <w:rPr>
          <w:sz w:val="24"/>
          <w:szCs w:val="24"/>
        </w:rPr>
        <w:t xml:space="preserve">Inoltre </w:t>
      </w:r>
      <w:proofErr w:type="spellStart"/>
      <w:r>
        <w:rPr>
          <w:sz w:val="24"/>
          <w:szCs w:val="24"/>
        </w:rPr>
        <w:t>Astrelia</w:t>
      </w:r>
      <w:proofErr w:type="spellEnd"/>
      <w:r>
        <w:rPr>
          <w:sz w:val="24"/>
          <w:szCs w:val="24"/>
        </w:rPr>
        <w:t xml:space="preserve"> SRL comunica che il costo della realizzazione di una pagina sul sito dell’Ordine, come concordato nel mese di ottobre dello scorso anno con la dott.ssa De Angelis Fiorella e dott.ssa </w:t>
      </w:r>
      <w:proofErr w:type="spellStart"/>
      <w:r>
        <w:rPr>
          <w:sz w:val="24"/>
          <w:szCs w:val="24"/>
        </w:rPr>
        <w:t>Speca</w:t>
      </w:r>
      <w:proofErr w:type="spellEnd"/>
      <w:r>
        <w:rPr>
          <w:sz w:val="24"/>
          <w:szCs w:val="24"/>
        </w:rPr>
        <w:t xml:space="preserve"> Maria Valeria e dott. Benfatti Piero, per articoli informativi che riguardano attività dei medici del territorio e non riguardanti attività sanitarie, può variare da 400 a 500 euro una tantum. Il Consiglio approva all’unanimità ma esprime la volontà di trattare sulla cifra richiesta.</w:t>
      </w:r>
    </w:p>
    <w:p w:rsidR="00BF2B8C" w:rsidRDefault="00BF2B8C" w:rsidP="00BF2B8C">
      <w:pPr>
        <w:rPr>
          <w:sz w:val="24"/>
          <w:szCs w:val="24"/>
        </w:rPr>
      </w:pPr>
      <w:r>
        <w:rPr>
          <w:sz w:val="24"/>
          <w:szCs w:val="24"/>
        </w:rPr>
        <w:t>Inoltre il Segretario e il Consiglio tutto prendono atto con soddisfazione delle iniziative intraprese dalla AV sulla prevenzione degli atti di violenza nei confronti dei medici.</w:t>
      </w:r>
    </w:p>
    <w:p w:rsidR="00BF2B8C" w:rsidRDefault="00BF2B8C" w:rsidP="003A0C13">
      <w:pPr>
        <w:rPr>
          <w:sz w:val="24"/>
          <w:szCs w:val="24"/>
        </w:rPr>
      </w:pPr>
      <w:r>
        <w:rPr>
          <w:sz w:val="24"/>
          <w:szCs w:val="24"/>
        </w:rPr>
        <w:t>Si sollecita la convocazione della prima riunione della commissione ospedale territorio.</w:t>
      </w:r>
    </w:p>
    <w:p w:rsidR="00B15BBB" w:rsidRDefault="00B15BBB" w:rsidP="00B15BBB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:rsidR="00B15BBB" w:rsidRDefault="00B15BBB" w:rsidP="00B15BBB">
      <w:pPr>
        <w:pStyle w:val="Paragrafoelenco"/>
        <w:keepNext/>
        <w:numPr>
          <w:ilvl w:val="0"/>
          <w:numId w:val="2"/>
        </w:numPr>
        <w:suppressAutoHyphens/>
        <w:spacing w:after="160" w:line="252" w:lineRule="auto"/>
        <w:ind w:right="-54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Variazioni Albo Professionale</w:t>
      </w:r>
    </w:p>
    <w:p w:rsidR="00B15BBB" w:rsidRDefault="00B15BBB" w:rsidP="00B15BBB">
      <w:pPr>
        <w:keepNext/>
        <w:ind w:left="360" w:right="-54"/>
        <w:jc w:val="both"/>
        <w:outlineLvl w:val="1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il</w:t>
      </w:r>
      <w:proofErr w:type="gramEnd"/>
      <w:r>
        <w:rPr>
          <w:b/>
          <w:sz w:val="24"/>
          <w:szCs w:val="24"/>
        </w:rPr>
        <w:t xml:space="preserve"> Consiglio Delibera l’iscrizione all’Albo dei Medici Chirurghi di: </w:t>
      </w:r>
    </w:p>
    <w:p w:rsidR="003A0C13" w:rsidRDefault="003A0C13" w:rsidP="003A0C13">
      <w:pPr>
        <w:rPr>
          <w:sz w:val="24"/>
          <w:szCs w:val="24"/>
        </w:rPr>
      </w:pPr>
      <w:r>
        <w:rPr>
          <w:sz w:val="24"/>
          <w:szCs w:val="24"/>
        </w:rPr>
        <w:t xml:space="preserve">Dott.ssa Lorena Di Girolami </w:t>
      </w:r>
    </w:p>
    <w:p w:rsidR="00295B78" w:rsidRDefault="003A0C13" w:rsidP="00295B78">
      <w:pPr>
        <w:rPr>
          <w:sz w:val="24"/>
          <w:szCs w:val="24"/>
        </w:rPr>
      </w:pPr>
      <w:r>
        <w:rPr>
          <w:sz w:val="24"/>
          <w:szCs w:val="24"/>
        </w:rPr>
        <w:t xml:space="preserve">Dott.ssa Silvia Olivieri </w:t>
      </w:r>
    </w:p>
    <w:p w:rsidR="003A0C13" w:rsidRPr="003A0C13" w:rsidRDefault="003A0C13" w:rsidP="00295B78">
      <w:pPr>
        <w:rPr>
          <w:sz w:val="24"/>
          <w:szCs w:val="24"/>
        </w:rPr>
      </w:pPr>
      <w:r w:rsidRPr="003A0C13">
        <w:rPr>
          <w:sz w:val="24"/>
          <w:szCs w:val="24"/>
        </w:rPr>
        <w:t xml:space="preserve">Dott. Simone </w:t>
      </w:r>
      <w:proofErr w:type="spellStart"/>
      <w:r w:rsidRPr="003A0C13">
        <w:rPr>
          <w:sz w:val="24"/>
          <w:szCs w:val="24"/>
        </w:rPr>
        <w:t>Armili</w:t>
      </w:r>
      <w:proofErr w:type="spellEnd"/>
      <w:r w:rsidRPr="003A0C13">
        <w:rPr>
          <w:sz w:val="24"/>
          <w:szCs w:val="24"/>
        </w:rPr>
        <w:t xml:space="preserve"> </w:t>
      </w:r>
    </w:p>
    <w:p w:rsidR="003A0C13" w:rsidRDefault="003A0C13" w:rsidP="00B15BBB">
      <w:pPr>
        <w:keepNext/>
        <w:ind w:left="360" w:right="-54"/>
        <w:jc w:val="both"/>
        <w:outlineLvl w:val="1"/>
        <w:rPr>
          <w:b/>
          <w:sz w:val="24"/>
          <w:szCs w:val="24"/>
        </w:rPr>
      </w:pPr>
    </w:p>
    <w:p w:rsidR="005B1D97" w:rsidRPr="007B7532" w:rsidRDefault="003A0C13" w:rsidP="007B7532">
      <w:pPr>
        <w:pStyle w:val="Paragrafoelenco"/>
        <w:keepNext/>
        <w:suppressAutoHyphens/>
        <w:ind w:right="-143"/>
        <w:jc w:val="both"/>
        <w:outlineLvl w:val="1"/>
        <w:rPr>
          <w:b/>
          <w:sz w:val="24"/>
        </w:rPr>
      </w:pPr>
      <w:proofErr w:type="gramStart"/>
      <w:r w:rsidRPr="005B1D97">
        <w:rPr>
          <w:b/>
          <w:sz w:val="24"/>
          <w:szCs w:val="24"/>
        </w:rPr>
        <w:t>il</w:t>
      </w:r>
      <w:proofErr w:type="gramEnd"/>
      <w:r w:rsidRPr="005B1D97">
        <w:rPr>
          <w:b/>
          <w:sz w:val="24"/>
          <w:szCs w:val="24"/>
        </w:rPr>
        <w:t xml:space="preserve"> Consiglio direttivo delibera l’iscrizione nella Sezione Speciale dell’Albo delle Società tra Professionisti t</w:t>
      </w:r>
      <w:r w:rsidRPr="005B1D97">
        <w:rPr>
          <w:sz w:val="24"/>
          <w:szCs w:val="24"/>
        </w:rPr>
        <w:t>enuta da questo Ordine Provinciale, la STP  denominata “B.F.S. Società Tra professionisti SRL” costituita in San Benedett</w:t>
      </w:r>
      <w:r w:rsidR="005B1D97">
        <w:rPr>
          <w:sz w:val="24"/>
          <w:szCs w:val="24"/>
        </w:rPr>
        <w:t>o del Tronto (AP) il 20/03/1998.</w:t>
      </w:r>
    </w:p>
    <w:p w:rsidR="007B7532" w:rsidRPr="005B1D97" w:rsidRDefault="007B7532" w:rsidP="007B7532">
      <w:pPr>
        <w:pStyle w:val="Paragrafoelenco"/>
        <w:keepNext/>
        <w:suppressAutoHyphens/>
        <w:ind w:right="-143"/>
        <w:jc w:val="both"/>
        <w:outlineLvl w:val="1"/>
        <w:rPr>
          <w:b/>
          <w:sz w:val="24"/>
        </w:rPr>
      </w:pPr>
    </w:p>
    <w:p w:rsidR="00DA4701" w:rsidRDefault="00DA4701" w:rsidP="007B7532">
      <w:pPr>
        <w:pStyle w:val="Paragrafoelenco"/>
        <w:numPr>
          <w:ilvl w:val="0"/>
          <w:numId w:val="3"/>
        </w:numPr>
        <w:tabs>
          <w:tab w:val="left" w:pos="142"/>
        </w:tabs>
        <w:suppressAutoHyphens/>
        <w:ind w:right="-143"/>
        <w:jc w:val="both"/>
        <w:rPr>
          <w:b/>
          <w:sz w:val="24"/>
        </w:rPr>
      </w:pPr>
      <w:r>
        <w:rPr>
          <w:b/>
          <w:sz w:val="24"/>
        </w:rPr>
        <w:t xml:space="preserve">Storni e Delibere economiche. </w:t>
      </w:r>
    </w:p>
    <w:p w:rsidR="00BC01DC" w:rsidRPr="007B7532" w:rsidRDefault="007B7532" w:rsidP="007B7532">
      <w:pPr>
        <w:tabs>
          <w:tab w:val="left" w:pos="1215"/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>Il Consiglio prende atto del pagamento della fattura per l’</w:t>
      </w:r>
      <w:r w:rsidR="00BC01DC" w:rsidRPr="007F7EEF">
        <w:rPr>
          <w:sz w:val="24"/>
          <w:szCs w:val="24"/>
        </w:rPr>
        <w:t>ACQUISTO D</w:t>
      </w:r>
      <w:r w:rsidR="00BC01DC">
        <w:rPr>
          <w:sz w:val="24"/>
          <w:szCs w:val="24"/>
        </w:rPr>
        <w:t>I N. 150 TESSERINI ORDINISTICI</w:t>
      </w:r>
      <w:r>
        <w:rPr>
          <w:sz w:val="24"/>
          <w:szCs w:val="24"/>
        </w:rPr>
        <w:t>, € 968,07.</w:t>
      </w:r>
    </w:p>
    <w:p w:rsidR="00BC01DC" w:rsidRPr="007F7EEF" w:rsidRDefault="00BC01DC" w:rsidP="00BC01DC">
      <w:pPr>
        <w:outlineLvl w:val="0"/>
        <w:rPr>
          <w:sz w:val="24"/>
          <w:szCs w:val="24"/>
        </w:rPr>
      </w:pPr>
    </w:p>
    <w:p w:rsidR="00BC01DC" w:rsidRDefault="00BC01DC" w:rsidP="00BC01DC">
      <w:pPr>
        <w:ind w:right="357"/>
        <w:jc w:val="both"/>
        <w:outlineLvl w:val="0"/>
        <w:rPr>
          <w:rFonts w:eastAsia="Calibri"/>
          <w:sz w:val="24"/>
          <w:szCs w:val="24"/>
        </w:rPr>
      </w:pPr>
      <w:r w:rsidRPr="007F7EEF">
        <w:rPr>
          <w:rFonts w:eastAsia="Calibri"/>
          <w:b/>
          <w:sz w:val="24"/>
          <w:szCs w:val="24"/>
        </w:rPr>
        <w:t>Il Consiglio prende atto del pagamento</w:t>
      </w:r>
      <w:r>
        <w:rPr>
          <w:rFonts w:eastAsia="Calibri"/>
          <w:sz w:val="24"/>
          <w:szCs w:val="24"/>
        </w:rPr>
        <w:t xml:space="preserve"> </w:t>
      </w:r>
      <w:r>
        <w:t>della fattura elettronica n. 365/PA DEL 20/08/2018 per ACQUISTO MATERIALE INFORMATICO PER MISURE MINIME DI SICUREZZA</w:t>
      </w:r>
    </w:p>
    <w:p w:rsidR="00BC01DC" w:rsidRPr="007F7EEF" w:rsidRDefault="00BC01DC" w:rsidP="00BC01DC">
      <w:pPr>
        <w:ind w:right="357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7F7EEF">
        <w:rPr>
          <w:rFonts w:eastAsia="Calibri"/>
          <w:sz w:val="24"/>
          <w:szCs w:val="24"/>
          <w:lang w:eastAsia="en-US"/>
        </w:rPr>
        <w:t>Considerato regolare quanto sopra</w:t>
      </w:r>
    </w:p>
    <w:p w:rsidR="00BC01DC" w:rsidRPr="007F7EEF" w:rsidRDefault="00BC01DC" w:rsidP="00BC01DC">
      <w:pPr>
        <w:ind w:left="142" w:right="357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7F7EEF">
        <w:rPr>
          <w:rFonts w:eastAsia="Calibri"/>
          <w:sz w:val="24"/>
          <w:szCs w:val="24"/>
          <w:lang w:eastAsia="en-US"/>
        </w:rPr>
        <w:t>Il Consiglio delibera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7F7EEF">
        <w:rPr>
          <w:rFonts w:eastAsia="Calibri"/>
          <w:sz w:val="24"/>
          <w:szCs w:val="24"/>
          <w:lang w:eastAsia="en-US"/>
        </w:rPr>
        <w:t xml:space="preserve">la spesa complessiva di </w:t>
      </w:r>
      <w:r w:rsidRPr="007F7EEF">
        <w:rPr>
          <w:sz w:val="24"/>
          <w:szCs w:val="24"/>
        </w:rPr>
        <w:t xml:space="preserve">€ </w:t>
      </w:r>
      <w:r>
        <w:rPr>
          <w:sz w:val="24"/>
          <w:szCs w:val="24"/>
        </w:rPr>
        <w:t>1380,55</w:t>
      </w:r>
      <w:r w:rsidRPr="007F7EEF">
        <w:rPr>
          <w:sz w:val="24"/>
          <w:szCs w:val="24"/>
        </w:rPr>
        <w:t xml:space="preserve"> </w:t>
      </w:r>
      <w:r w:rsidRPr="007F7EEF">
        <w:rPr>
          <w:rFonts w:eastAsia="Calibri"/>
          <w:sz w:val="24"/>
          <w:szCs w:val="24"/>
          <w:lang w:eastAsia="en-US"/>
        </w:rPr>
        <w:t>che farà carico al cap.</w:t>
      </w:r>
      <w:r w:rsidRPr="007F7EEF">
        <w:rPr>
          <w:sz w:val="24"/>
          <w:szCs w:val="24"/>
        </w:rPr>
        <w:t xml:space="preserve"> U-</w:t>
      </w:r>
      <w:r>
        <w:rPr>
          <w:sz w:val="24"/>
          <w:szCs w:val="24"/>
        </w:rPr>
        <w:t>2-18-002</w:t>
      </w:r>
    </w:p>
    <w:p w:rsidR="00BC01DC" w:rsidRDefault="00BC01DC" w:rsidP="00BC01DC">
      <w:pPr>
        <w:jc w:val="center"/>
        <w:outlineLvl w:val="0"/>
        <w:rPr>
          <w:sz w:val="24"/>
        </w:rPr>
      </w:pPr>
    </w:p>
    <w:p w:rsidR="00295B78" w:rsidRDefault="00BC01DC" w:rsidP="00DA4701">
      <w:pPr>
        <w:ind w:right="357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7F7EEF">
        <w:rPr>
          <w:rFonts w:eastAsia="Calibri"/>
          <w:b/>
          <w:sz w:val="24"/>
          <w:szCs w:val="24"/>
        </w:rPr>
        <w:t>Il Consiglio prende atto del pagamento</w:t>
      </w:r>
      <w:r w:rsidRPr="007F7EEF">
        <w:rPr>
          <w:rFonts w:eastAsia="Calibri"/>
          <w:sz w:val="24"/>
          <w:szCs w:val="24"/>
        </w:rPr>
        <w:t xml:space="preserve"> </w:t>
      </w:r>
      <w:r w:rsidRPr="007F7EEF">
        <w:rPr>
          <w:rStyle w:val="Enfasicorsivo"/>
          <w:i w:val="0"/>
          <w:sz w:val="24"/>
          <w:szCs w:val="24"/>
        </w:rPr>
        <w:t>della fattura elettronica PER CONSULENZA PRIVACY COME DA INCARICO</w:t>
      </w:r>
      <w:r w:rsidR="007B7532">
        <w:rPr>
          <w:rFonts w:eastAsia="Calibri"/>
          <w:sz w:val="24"/>
          <w:szCs w:val="24"/>
          <w:lang w:eastAsia="en-US"/>
        </w:rPr>
        <w:t xml:space="preserve">, </w:t>
      </w:r>
      <w:r w:rsidRPr="007F7EEF">
        <w:rPr>
          <w:sz w:val="24"/>
          <w:szCs w:val="24"/>
        </w:rPr>
        <w:t xml:space="preserve">€ </w:t>
      </w:r>
      <w:r w:rsidRPr="007F7EEF">
        <w:rPr>
          <w:rStyle w:val="Enfasicorsivo"/>
          <w:i w:val="0"/>
          <w:sz w:val="24"/>
          <w:szCs w:val="24"/>
        </w:rPr>
        <w:t xml:space="preserve">1056,00 </w:t>
      </w:r>
    </w:p>
    <w:p w:rsidR="00CF1CAE" w:rsidRDefault="00CF1CAE" w:rsidP="00DA4701">
      <w:pPr>
        <w:ind w:right="357"/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DA4701" w:rsidRDefault="00DA4701" w:rsidP="003A0C13">
      <w:pPr>
        <w:pStyle w:val="Paragrafoelenco"/>
        <w:numPr>
          <w:ilvl w:val="0"/>
          <w:numId w:val="3"/>
        </w:numPr>
        <w:tabs>
          <w:tab w:val="left" w:pos="142"/>
        </w:tabs>
        <w:suppressAutoHyphens/>
        <w:ind w:right="-143"/>
        <w:jc w:val="both"/>
        <w:rPr>
          <w:b/>
          <w:sz w:val="24"/>
        </w:rPr>
      </w:pPr>
      <w:r>
        <w:rPr>
          <w:b/>
          <w:sz w:val="24"/>
        </w:rPr>
        <w:t xml:space="preserve">Convegni: richieste di patrocinio e contributo. </w:t>
      </w:r>
    </w:p>
    <w:p w:rsidR="004C23A4" w:rsidRDefault="004C23A4" w:rsidP="004C23A4">
      <w:pPr>
        <w:pStyle w:val="Paragrafoelenco"/>
        <w:ind w:left="502"/>
        <w:jc w:val="both"/>
        <w:rPr>
          <w:sz w:val="24"/>
          <w:szCs w:val="24"/>
        </w:rPr>
      </w:pPr>
      <w:r w:rsidRPr="0021517C">
        <w:rPr>
          <w:sz w:val="24"/>
          <w:szCs w:val="24"/>
        </w:rPr>
        <w:t xml:space="preserve">Il Consiglio delibera di concedere il patrocinio </w:t>
      </w:r>
      <w:r>
        <w:rPr>
          <w:sz w:val="24"/>
          <w:szCs w:val="24"/>
        </w:rPr>
        <w:t>ai seguenti</w:t>
      </w:r>
      <w:r w:rsidRPr="0021517C">
        <w:rPr>
          <w:sz w:val="24"/>
          <w:szCs w:val="24"/>
        </w:rPr>
        <w:t xml:space="preserve"> event</w:t>
      </w:r>
      <w:r>
        <w:rPr>
          <w:sz w:val="24"/>
          <w:szCs w:val="24"/>
        </w:rPr>
        <w:t>i</w:t>
      </w:r>
      <w:r w:rsidRPr="0021517C">
        <w:rPr>
          <w:sz w:val="24"/>
          <w:szCs w:val="24"/>
        </w:rPr>
        <w:t>:</w:t>
      </w:r>
    </w:p>
    <w:p w:rsidR="004C23A4" w:rsidRPr="0021517C" w:rsidRDefault="004C23A4" w:rsidP="004C23A4">
      <w:pPr>
        <w:pStyle w:val="Paragrafoelenco"/>
        <w:ind w:left="502"/>
        <w:jc w:val="both"/>
        <w:rPr>
          <w:sz w:val="24"/>
          <w:szCs w:val="24"/>
        </w:rPr>
      </w:pPr>
    </w:p>
    <w:p w:rsidR="004C23A4" w:rsidRPr="0021517C" w:rsidRDefault="004C23A4" w:rsidP="004C23A4">
      <w:pPr>
        <w:numPr>
          <w:ilvl w:val="0"/>
          <w:numId w:val="8"/>
        </w:numPr>
        <w:jc w:val="both"/>
        <w:rPr>
          <w:sz w:val="24"/>
          <w:szCs w:val="24"/>
        </w:rPr>
      </w:pPr>
      <w:r w:rsidRPr="0021517C">
        <w:rPr>
          <w:sz w:val="24"/>
          <w:szCs w:val="24"/>
        </w:rPr>
        <w:t>Convegno dell’AIDM dal titolo “Verità e Bellezza: lo stato dell’arte nella Medicina Estetica, Ascoli Piceno il 27/10/2018</w:t>
      </w:r>
    </w:p>
    <w:p w:rsidR="004C23A4" w:rsidRPr="0021517C" w:rsidRDefault="004C23A4" w:rsidP="004C23A4">
      <w:pPr>
        <w:numPr>
          <w:ilvl w:val="0"/>
          <w:numId w:val="8"/>
        </w:numPr>
        <w:jc w:val="both"/>
        <w:rPr>
          <w:sz w:val="24"/>
          <w:szCs w:val="24"/>
        </w:rPr>
      </w:pPr>
      <w:r w:rsidRPr="0021517C">
        <w:rPr>
          <w:sz w:val="24"/>
          <w:szCs w:val="24"/>
        </w:rPr>
        <w:t xml:space="preserve">III Convegno Regionale SIUT Marche-percorso assistenziale integrato tra ospedale e territorio </w:t>
      </w:r>
      <w:r>
        <w:rPr>
          <w:sz w:val="24"/>
          <w:szCs w:val="24"/>
        </w:rPr>
        <w:t>n</w:t>
      </w:r>
      <w:r w:rsidRPr="0021517C">
        <w:rPr>
          <w:sz w:val="24"/>
          <w:szCs w:val="24"/>
        </w:rPr>
        <w:t>ella gestione del paziente urologico, san Benedetto il 06/10/2018</w:t>
      </w:r>
    </w:p>
    <w:p w:rsidR="004C23A4" w:rsidRPr="0021517C" w:rsidRDefault="004C23A4" w:rsidP="004C23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Consiglio prende </w:t>
      </w:r>
      <w:r w:rsidRPr="0021517C">
        <w:rPr>
          <w:sz w:val="24"/>
          <w:szCs w:val="24"/>
        </w:rPr>
        <w:t xml:space="preserve">atto della </w:t>
      </w:r>
    </w:p>
    <w:p w:rsidR="004C23A4" w:rsidRPr="0021517C" w:rsidRDefault="004C23A4" w:rsidP="004C23A4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Concessione del </w:t>
      </w:r>
      <w:r w:rsidRPr="0021517C">
        <w:rPr>
          <w:sz w:val="24"/>
          <w:szCs w:val="24"/>
        </w:rPr>
        <w:t>Patrocinio per l’iniziat</w:t>
      </w:r>
      <w:r>
        <w:rPr>
          <w:sz w:val="24"/>
          <w:szCs w:val="24"/>
        </w:rPr>
        <w:t>iva “Traguardo prevenzione 2018</w:t>
      </w:r>
      <w:r w:rsidRPr="0021517C">
        <w:rPr>
          <w:sz w:val="24"/>
          <w:szCs w:val="24"/>
        </w:rPr>
        <w:t>, ad Ascoli Piceno, Comunanza e Spinetoli</w:t>
      </w:r>
    </w:p>
    <w:p w:rsidR="003A0C13" w:rsidRDefault="003A0C13" w:rsidP="003A0C13">
      <w:pPr>
        <w:tabs>
          <w:tab w:val="left" w:pos="142"/>
        </w:tabs>
        <w:suppressAutoHyphens/>
        <w:ind w:right="-143"/>
        <w:jc w:val="both"/>
        <w:rPr>
          <w:b/>
          <w:sz w:val="24"/>
        </w:rPr>
      </w:pPr>
    </w:p>
    <w:p w:rsidR="00CF1CAE" w:rsidRPr="00CF1CAE" w:rsidRDefault="00CF1CAE" w:rsidP="00CF1CAE">
      <w:pPr>
        <w:pStyle w:val="Paragrafoelenco"/>
        <w:numPr>
          <w:ilvl w:val="0"/>
          <w:numId w:val="3"/>
        </w:numPr>
        <w:rPr>
          <w:b/>
          <w:sz w:val="24"/>
          <w:szCs w:val="24"/>
        </w:rPr>
      </w:pPr>
      <w:bookmarkStart w:id="0" w:name="_GoBack"/>
      <w:bookmarkEnd w:id="0"/>
      <w:r w:rsidRPr="00CF1CAE">
        <w:rPr>
          <w:b/>
          <w:sz w:val="24"/>
          <w:szCs w:val="24"/>
        </w:rPr>
        <w:t>Varie ed eventuali</w:t>
      </w:r>
    </w:p>
    <w:p w:rsidR="00CF1CAE" w:rsidRDefault="00CF1CAE" w:rsidP="00CF1CAE">
      <w:r>
        <w:rPr>
          <w:sz w:val="24"/>
          <w:szCs w:val="24"/>
        </w:rPr>
        <w:t xml:space="preserve">Il Consiglio manifesta la volontà di pubblicare un articolo sulla Newsletter </w:t>
      </w:r>
      <w:proofErr w:type="spellStart"/>
      <w:r>
        <w:rPr>
          <w:sz w:val="24"/>
          <w:szCs w:val="24"/>
        </w:rPr>
        <w:t>ordinistica</w:t>
      </w:r>
      <w:proofErr w:type="spellEnd"/>
      <w:r>
        <w:rPr>
          <w:sz w:val="24"/>
          <w:szCs w:val="24"/>
        </w:rPr>
        <w:t xml:space="preserve"> sulla carenza di medici di assistenza primaria che si verificherà nei prossimi anni.</w:t>
      </w:r>
    </w:p>
    <w:p w:rsidR="004C23A4" w:rsidRPr="003A0C13" w:rsidRDefault="004C23A4" w:rsidP="003A0C13">
      <w:pPr>
        <w:tabs>
          <w:tab w:val="left" w:pos="142"/>
        </w:tabs>
        <w:suppressAutoHyphens/>
        <w:ind w:right="-143"/>
        <w:jc w:val="both"/>
        <w:rPr>
          <w:b/>
          <w:sz w:val="24"/>
        </w:rPr>
      </w:pPr>
    </w:p>
    <w:sectPr w:rsidR="004C23A4" w:rsidRPr="003A0C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7111"/>
    <w:multiLevelType w:val="hybridMultilevel"/>
    <w:tmpl w:val="EA58E3B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33BE2"/>
    <w:multiLevelType w:val="hybridMultilevel"/>
    <w:tmpl w:val="1E2A8E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F7C57"/>
    <w:multiLevelType w:val="hybridMultilevel"/>
    <w:tmpl w:val="B4967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55757"/>
    <w:multiLevelType w:val="hybridMultilevel"/>
    <w:tmpl w:val="261208C4"/>
    <w:lvl w:ilvl="0" w:tplc="0E261B9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F37E59"/>
    <w:multiLevelType w:val="hybridMultilevel"/>
    <w:tmpl w:val="A490BF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61ACA"/>
    <w:multiLevelType w:val="hybridMultilevel"/>
    <w:tmpl w:val="CDCA663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7C560E"/>
    <w:multiLevelType w:val="hybridMultilevel"/>
    <w:tmpl w:val="2D380A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379F1"/>
    <w:multiLevelType w:val="hybridMultilevel"/>
    <w:tmpl w:val="A676AF2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9C4422"/>
    <w:multiLevelType w:val="hybridMultilevel"/>
    <w:tmpl w:val="C834FD62"/>
    <w:lvl w:ilvl="0" w:tplc="9118F190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AF3C99"/>
    <w:multiLevelType w:val="hybridMultilevel"/>
    <w:tmpl w:val="2DFC8E40"/>
    <w:lvl w:ilvl="0" w:tplc="847633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B240B75"/>
    <w:multiLevelType w:val="hybridMultilevel"/>
    <w:tmpl w:val="9C84E9EA"/>
    <w:lvl w:ilvl="0" w:tplc="A0C05CD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7E609B54">
      <w:start w:val="1"/>
      <w:numFmt w:val="lowerLetter"/>
      <w:lvlText w:val="%2)"/>
      <w:lvlJc w:val="left"/>
      <w:pPr>
        <w:ind w:left="1440" w:hanging="360"/>
      </w:pPr>
      <w:rPr>
        <w:rFonts w:ascii="Garamond" w:eastAsia="Calibri" w:hAnsi="Garamond" w:cs="Times New Roman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20EEF"/>
    <w:multiLevelType w:val="hybridMultilevel"/>
    <w:tmpl w:val="64F6CE0A"/>
    <w:lvl w:ilvl="0" w:tplc="E52A12E8">
      <w:start w:val="3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1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6C"/>
    <w:rsid w:val="00220FC1"/>
    <w:rsid w:val="00285518"/>
    <w:rsid w:val="00295B78"/>
    <w:rsid w:val="003A0C13"/>
    <w:rsid w:val="004C23A4"/>
    <w:rsid w:val="005B1D97"/>
    <w:rsid w:val="0061516C"/>
    <w:rsid w:val="007B7532"/>
    <w:rsid w:val="00B15BBB"/>
    <w:rsid w:val="00BC01DC"/>
    <w:rsid w:val="00BF2B8C"/>
    <w:rsid w:val="00CF1CAE"/>
    <w:rsid w:val="00DA4701"/>
    <w:rsid w:val="00F1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E7F6B-BE42-4F21-A8B3-9E77509D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5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5BB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DA4701"/>
    <w:rPr>
      <w:color w:val="0563C1" w:themeColor="hyperlink"/>
      <w:u w:val="single"/>
    </w:rPr>
  </w:style>
  <w:style w:type="character" w:styleId="Enfasicorsivo">
    <w:name w:val="Emphasis"/>
    <w:basedOn w:val="Carpredefinitoparagrafo"/>
    <w:qFormat/>
    <w:rsid w:val="00DA4701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23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23A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dinemediciap.it/" TargetMode="External"/><Relationship Id="rId5" Type="http://schemas.openxmlformats.org/officeDocument/2006/relationships/hyperlink" Target="http://www.ordinemediciap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13</cp:revision>
  <dcterms:created xsi:type="dcterms:W3CDTF">2022-10-05T10:31:00Z</dcterms:created>
  <dcterms:modified xsi:type="dcterms:W3CDTF">2022-10-11T13:38:00Z</dcterms:modified>
</cp:coreProperties>
</file>