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33" w:rsidRDefault="00741733" w:rsidP="00741733">
      <w:pPr>
        <w:spacing w:after="0" w:line="240" w:lineRule="auto"/>
        <w:ind w:right="-143"/>
        <w:rPr>
          <w:rFonts w:ascii="Times New Roman" w:eastAsia="Times New Roman" w:hAnsi="Times New Roman" w:cs="Times New Roman"/>
          <w:i/>
          <w:sz w:val="24"/>
          <w:szCs w:val="20"/>
        </w:rPr>
      </w:pPr>
    </w:p>
    <w:p w:rsidR="00741733" w:rsidRDefault="00741733" w:rsidP="00741733">
      <w:pPr>
        <w:spacing w:after="0" w:line="240" w:lineRule="auto"/>
        <w:ind w:right="-568"/>
        <w:rPr>
          <w:rFonts w:ascii="Times New Roman" w:eastAsia="Times New Roman" w:hAnsi="Times New Roman" w:cs="Times New Roman"/>
          <w:i/>
          <w:sz w:val="24"/>
          <w:szCs w:val="20"/>
        </w:rPr>
      </w:pPr>
    </w:p>
    <w:p w:rsidR="00741733" w:rsidRDefault="00741733" w:rsidP="00741733">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degli Odontoiatri</w:t>
      </w:r>
    </w:p>
    <w:p w:rsidR="00741733" w:rsidRDefault="00741733" w:rsidP="00741733">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741733" w:rsidRDefault="00741733" w:rsidP="00741733">
      <w:pPr>
        <w:spacing w:after="0" w:line="240" w:lineRule="auto"/>
        <w:ind w:right="-54"/>
        <w:jc w:val="center"/>
        <w:rPr>
          <w:rFonts w:ascii="Times New Roman" w:eastAsia="Times New Roman" w:hAnsi="Times New Roman" w:cs="Times New Roman"/>
          <w:b/>
          <w:sz w:val="24"/>
          <w:szCs w:val="24"/>
        </w:rPr>
      </w:pPr>
    </w:p>
    <w:p w:rsidR="00741733" w:rsidRDefault="00741733" w:rsidP="00741733">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Decisioni della riunione del Consiglio Direttivo del </w:t>
      </w:r>
      <w:r w:rsidR="00D60628">
        <w:rPr>
          <w:rFonts w:ascii="Times New Roman" w:eastAsia="Times New Roman" w:hAnsi="Times New Roman" w:cs="Times New Roman"/>
          <w:b/>
          <w:sz w:val="24"/>
          <w:szCs w:val="24"/>
        </w:rPr>
        <w:t>29/01/2019</w:t>
      </w:r>
    </w:p>
    <w:p w:rsidR="00741733" w:rsidRDefault="00741733" w:rsidP="00741733">
      <w:pPr>
        <w:ind w:right="-54"/>
        <w:jc w:val="center"/>
        <w:rPr>
          <w:rFonts w:ascii="Times New Roman" w:hAnsi="Times New Roman" w:cs="Times New Roman"/>
          <w:b/>
          <w:sz w:val="24"/>
          <w:szCs w:val="24"/>
        </w:rPr>
      </w:pPr>
    </w:p>
    <w:p w:rsidR="00741733" w:rsidRDefault="00741733" w:rsidP="00741733">
      <w:pPr>
        <w:pStyle w:val="Paragrafoelenco"/>
        <w:numPr>
          <w:ilvl w:val="0"/>
          <w:numId w:val="1"/>
        </w:numPr>
        <w:tabs>
          <w:tab w:val="left" w:pos="142"/>
        </w:tabs>
        <w:ind w:right="-143"/>
        <w:jc w:val="both"/>
        <w:rPr>
          <w:b/>
          <w:sz w:val="24"/>
          <w:szCs w:val="24"/>
        </w:rPr>
      </w:pPr>
      <w:r>
        <w:rPr>
          <w:b/>
          <w:sz w:val="24"/>
          <w:szCs w:val="24"/>
        </w:rPr>
        <w:t>Comunicazioni del Presidente</w:t>
      </w:r>
    </w:p>
    <w:p w:rsidR="00D60628" w:rsidRPr="00D60628" w:rsidRDefault="00D60628" w:rsidP="00D60628">
      <w:pPr>
        <w:pStyle w:val="Paragrafoelenco"/>
        <w:tabs>
          <w:tab w:val="left" w:pos="142"/>
        </w:tabs>
        <w:ind w:right="-143"/>
        <w:jc w:val="both"/>
        <w:rPr>
          <w:b/>
          <w:sz w:val="24"/>
          <w:szCs w:val="24"/>
        </w:rPr>
      </w:pPr>
      <w:r w:rsidRPr="00D60628">
        <w:rPr>
          <w:sz w:val="24"/>
          <w:szCs w:val="24"/>
        </w:rPr>
        <w:t xml:space="preserve">Il presidente relaziona sulla problematica delle difficoltà nella individuazione delle competenze mediche ed infermieristiche nel caso del triage e della pratica del fast </w:t>
      </w:r>
      <w:proofErr w:type="spellStart"/>
      <w:r w:rsidRPr="00D60628">
        <w:rPr>
          <w:sz w:val="24"/>
          <w:szCs w:val="24"/>
        </w:rPr>
        <w:t>track</w:t>
      </w:r>
      <w:proofErr w:type="spellEnd"/>
      <w:r w:rsidRPr="00D60628">
        <w:rPr>
          <w:sz w:val="24"/>
          <w:szCs w:val="24"/>
        </w:rPr>
        <w:t xml:space="preserve"> nella attività di pronto soccorso. In particolare il fast </w:t>
      </w:r>
      <w:proofErr w:type="spellStart"/>
      <w:r w:rsidRPr="00D60628">
        <w:rPr>
          <w:sz w:val="24"/>
          <w:szCs w:val="24"/>
        </w:rPr>
        <w:t>track</w:t>
      </w:r>
      <w:proofErr w:type="spellEnd"/>
      <w:r w:rsidRPr="00D60628">
        <w:rPr>
          <w:sz w:val="24"/>
          <w:szCs w:val="24"/>
        </w:rPr>
        <w:t xml:space="preserve"> così come viene gestito attualmente (anche fuori dagli orari concordati in caso di </w:t>
      </w:r>
      <w:proofErr w:type="spellStart"/>
      <w:r w:rsidRPr="00D60628">
        <w:rPr>
          <w:sz w:val="24"/>
          <w:szCs w:val="24"/>
        </w:rPr>
        <w:t>maxiafflusso</w:t>
      </w:r>
      <w:proofErr w:type="spellEnd"/>
      <w:r w:rsidRPr="00D60628">
        <w:rPr>
          <w:sz w:val="24"/>
          <w:szCs w:val="24"/>
        </w:rPr>
        <w:t xml:space="preserve"> al pronto soccorso) rischia di interferire con le attività mediche routinarie delle unità operative. Si prende atto della criticità ed al fine di risolvere le situazioni di conflittualità il consiglio decide e propone di attuare un audit tra le parti mediche ed infermieristiche. Viene incaricato il Dr. Benfatti Piero di elaborare una risposta al parere chiesto all'</w:t>
      </w:r>
      <w:r w:rsidR="0074058F">
        <w:rPr>
          <w:sz w:val="24"/>
          <w:szCs w:val="24"/>
        </w:rPr>
        <w:t>O</w:t>
      </w:r>
      <w:bookmarkStart w:id="0" w:name="_GoBack"/>
      <w:bookmarkEnd w:id="0"/>
      <w:r w:rsidRPr="00D60628">
        <w:rPr>
          <w:sz w:val="24"/>
          <w:szCs w:val="24"/>
        </w:rPr>
        <w:t>rdine dalla Dr.ssa G</w:t>
      </w:r>
      <w:r w:rsidR="00960744">
        <w:rPr>
          <w:sz w:val="24"/>
          <w:szCs w:val="24"/>
        </w:rPr>
        <w:t xml:space="preserve">. </w:t>
      </w:r>
      <w:proofErr w:type="spellStart"/>
      <w:r w:rsidRPr="00D60628">
        <w:rPr>
          <w:sz w:val="24"/>
          <w:szCs w:val="24"/>
        </w:rPr>
        <w:t>I</w:t>
      </w:r>
      <w:r w:rsidR="00960744">
        <w:rPr>
          <w:sz w:val="24"/>
          <w:szCs w:val="24"/>
        </w:rPr>
        <w:t>.</w:t>
      </w:r>
      <w:r w:rsidRPr="00D60628">
        <w:rPr>
          <w:sz w:val="24"/>
          <w:szCs w:val="24"/>
        </w:rPr>
        <w:t>sul</w:t>
      </w:r>
      <w:proofErr w:type="spellEnd"/>
      <w:r w:rsidRPr="00D60628">
        <w:rPr>
          <w:sz w:val="24"/>
          <w:szCs w:val="24"/>
        </w:rPr>
        <w:t xml:space="preserve"> ricorso al fast </w:t>
      </w:r>
      <w:proofErr w:type="spellStart"/>
      <w:r w:rsidRPr="00D60628">
        <w:rPr>
          <w:sz w:val="24"/>
          <w:szCs w:val="24"/>
        </w:rPr>
        <w:t>track</w:t>
      </w:r>
      <w:proofErr w:type="spellEnd"/>
      <w:r w:rsidRPr="00D60628">
        <w:rPr>
          <w:sz w:val="24"/>
          <w:szCs w:val="24"/>
        </w:rPr>
        <w:t xml:space="preserve"> per casi in cui è stata coinvolta.</w:t>
      </w:r>
    </w:p>
    <w:p w:rsidR="00D60628" w:rsidRPr="00D60628" w:rsidRDefault="00D60628" w:rsidP="00D60628">
      <w:pPr>
        <w:pStyle w:val="Paragrafoelenco"/>
        <w:tabs>
          <w:tab w:val="left" w:pos="142"/>
        </w:tabs>
        <w:ind w:right="-143"/>
        <w:jc w:val="both"/>
        <w:rPr>
          <w:sz w:val="24"/>
          <w:szCs w:val="24"/>
        </w:rPr>
      </w:pPr>
      <w:r w:rsidRPr="00D60628">
        <w:rPr>
          <w:sz w:val="24"/>
          <w:szCs w:val="24"/>
        </w:rPr>
        <w:t>- Il Presidente espone l'iniziativa “sportelli del cittadino” di cui si prende atto.</w:t>
      </w:r>
    </w:p>
    <w:p w:rsidR="00D60628" w:rsidRPr="00D60628" w:rsidRDefault="00D60628" w:rsidP="00D60628">
      <w:pPr>
        <w:pStyle w:val="Paragrafoelenco"/>
        <w:tabs>
          <w:tab w:val="left" w:pos="142"/>
        </w:tabs>
        <w:ind w:right="-143"/>
        <w:jc w:val="both"/>
        <w:rPr>
          <w:sz w:val="24"/>
          <w:szCs w:val="24"/>
        </w:rPr>
      </w:pPr>
      <w:r w:rsidRPr="00D60628">
        <w:rPr>
          <w:sz w:val="24"/>
          <w:szCs w:val="24"/>
        </w:rPr>
        <w:t>- Il Presidente rende nota la richiesta del Preside del Liceo Classico di San Benedetto del Tronto di programmare degli incontri informativi tra medici e studenti su argomenti riguardanti la professione medica. Il consiglio esprime parere favorevole e sulla base dei risultati valuterà l'estensione della iniziativa anche ad altri istituti scolastici</w:t>
      </w:r>
      <w:r>
        <w:rPr>
          <w:sz w:val="24"/>
          <w:szCs w:val="24"/>
        </w:rPr>
        <w:t xml:space="preserve"> che</w:t>
      </w:r>
      <w:r w:rsidRPr="00D60628">
        <w:rPr>
          <w:sz w:val="24"/>
          <w:szCs w:val="24"/>
        </w:rPr>
        <w:t xml:space="preserve"> ne facessero richiesta.</w:t>
      </w:r>
    </w:p>
    <w:p w:rsidR="00D60628" w:rsidRPr="00D60628" w:rsidRDefault="00D60628" w:rsidP="00D60628">
      <w:pPr>
        <w:pStyle w:val="Paragrafoelenco"/>
        <w:tabs>
          <w:tab w:val="left" w:pos="142"/>
        </w:tabs>
        <w:ind w:right="-143"/>
        <w:jc w:val="both"/>
        <w:rPr>
          <w:sz w:val="24"/>
          <w:szCs w:val="24"/>
        </w:rPr>
      </w:pPr>
      <w:r w:rsidRPr="00D60628">
        <w:rPr>
          <w:sz w:val="24"/>
          <w:szCs w:val="24"/>
        </w:rPr>
        <w:t xml:space="preserve">- Il Presidente su richiesta del Tesoriere dott.ssa Maria Valeria </w:t>
      </w:r>
      <w:proofErr w:type="spellStart"/>
      <w:r w:rsidRPr="00D60628">
        <w:rPr>
          <w:sz w:val="24"/>
          <w:szCs w:val="24"/>
        </w:rPr>
        <w:t>Speca</w:t>
      </w:r>
      <w:proofErr w:type="spellEnd"/>
      <w:r w:rsidRPr="00D60628">
        <w:rPr>
          <w:sz w:val="24"/>
          <w:szCs w:val="24"/>
        </w:rPr>
        <w:t>, ripropone la fornitura della PEC gratuita agli iscritti dell'Ordine con clausole diverse dalla stessa iniziativa sperimentata già in passato. In particolare andrebbero superate le criticità nella fase di subentro del singolo medico dal servizio gestito dall' Ordine dopo il primo anno.</w:t>
      </w:r>
    </w:p>
    <w:p w:rsidR="00D60628" w:rsidRDefault="00D60628" w:rsidP="00D60628">
      <w:pPr>
        <w:pStyle w:val="Paragrafoelenco"/>
        <w:tabs>
          <w:tab w:val="left" w:pos="142"/>
        </w:tabs>
        <w:ind w:right="-143"/>
        <w:jc w:val="both"/>
        <w:rPr>
          <w:sz w:val="24"/>
          <w:szCs w:val="24"/>
        </w:rPr>
      </w:pPr>
      <w:r w:rsidRPr="00D60628">
        <w:rPr>
          <w:sz w:val="24"/>
          <w:szCs w:val="24"/>
        </w:rPr>
        <w:t>- Il Presidente propone l'acquisto di quattro poltrone da ufficio, di un divanetto per la sala d'aspetto. Il consiglio esprime parere favorevole.</w:t>
      </w:r>
    </w:p>
    <w:p w:rsidR="00D60628" w:rsidRDefault="00D60628" w:rsidP="00D60628">
      <w:pPr>
        <w:pStyle w:val="Paragrafoelenco"/>
        <w:tabs>
          <w:tab w:val="left" w:pos="142"/>
        </w:tabs>
        <w:ind w:right="-143"/>
        <w:jc w:val="both"/>
        <w:rPr>
          <w:sz w:val="24"/>
          <w:szCs w:val="24"/>
        </w:rPr>
      </w:pPr>
    </w:p>
    <w:p w:rsidR="00D6489B" w:rsidRPr="00D6489B" w:rsidRDefault="00D6489B" w:rsidP="00D60628">
      <w:pPr>
        <w:pStyle w:val="Paragrafoelenco"/>
        <w:numPr>
          <w:ilvl w:val="0"/>
          <w:numId w:val="1"/>
        </w:numPr>
        <w:tabs>
          <w:tab w:val="left" w:pos="142"/>
        </w:tabs>
        <w:ind w:right="-143"/>
        <w:jc w:val="both"/>
        <w:rPr>
          <w:b/>
          <w:sz w:val="24"/>
          <w:szCs w:val="24"/>
        </w:rPr>
      </w:pPr>
      <w:r w:rsidRPr="00D6489B">
        <w:rPr>
          <w:b/>
          <w:sz w:val="24"/>
          <w:szCs w:val="24"/>
        </w:rPr>
        <w:t>Comunicazioni del Segretario</w:t>
      </w:r>
    </w:p>
    <w:p w:rsidR="00D6489B" w:rsidRPr="00D6489B" w:rsidRDefault="00D6489B" w:rsidP="00D6489B">
      <w:pPr>
        <w:tabs>
          <w:tab w:val="left" w:pos="142"/>
        </w:tabs>
        <w:suppressAutoHyphens w:val="0"/>
        <w:spacing w:after="0" w:line="240" w:lineRule="auto"/>
        <w:ind w:right="-143"/>
        <w:jc w:val="both"/>
        <w:rPr>
          <w:rFonts w:ascii="Times New Roman" w:eastAsia="Times New Roman" w:hAnsi="Times New Roman" w:cs="Times New Roman"/>
          <w:sz w:val="24"/>
          <w:szCs w:val="24"/>
          <w:lang w:eastAsia="it-IT"/>
        </w:rPr>
      </w:pPr>
      <w:r w:rsidRPr="00D6489B">
        <w:rPr>
          <w:rFonts w:ascii="Times New Roman" w:eastAsia="Times New Roman" w:hAnsi="Times New Roman" w:cs="Times New Roman"/>
          <w:sz w:val="24"/>
          <w:szCs w:val="24"/>
          <w:lang w:eastAsia="it-IT"/>
        </w:rPr>
        <w:t xml:space="preserve">- Il segretario ripropone l'argomento dello spazio “valorizzazione del territorio” sul sito dell'Ordine ed in consiglio esprime parere favorevole alla attuazione da parte di </w:t>
      </w:r>
      <w:proofErr w:type="spellStart"/>
      <w:r w:rsidRPr="00D6489B">
        <w:rPr>
          <w:rFonts w:ascii="Times New Roman" w:eastAsia="Times New Roman" w:hAnsi="Times New Roman" w:cs="Times New Roman"/>
          <w:sz w:val="24"/>
          <w:szCs w:val="24"/>
          <w:lang w:eastAsia="it-IT"/>
        </w:rPr>
        <w:t>Astrelia</w:t>
      </w:r>
      <w:proofErr w:type="spellEnd"/>
      <w:r w:rsidRPr="00D6489B">
        <w:rPr>
          <w:rFonts w:ascii="Times New Roman" w:eastAsia="Times New Roman" w:hAnsi="Times New Roman" w:cs="Times New Roman"/>
          <w:sz w:val="24"/>
          <w:szCs w:val="24"/>
          <w:lang w:eastAsia="it-IT"/>
        </w:rPr>
        <w:t>. Per quanto riguarda l'individuazione per l'Ordine di un responsabile della comunicazione che si incarichi anche di redigere gli articoli sul sito, su social networks, ecc. si dichiarano disponibili il Dr. Benfatti Pero ed il Dr. Chiodi Walter che relazioneranno sull' argomento al prossimo consiglio.</w:t>
      </w:r>
    </w:p>
    <w:p w:rsidR="00D6489B" w:rsidRPr="00D6489B" w:rsidRDefault="00D6489B" w:rsidP="00D6489B">
      <w:pPr>
        <w:tabs>
          <w:tab w:val="left" w:pos="142"/>
        </w:tabs>
        <w:suppressAutoHyphens w:val="0"/>
        <w:spacing w:after="0" w:line="100" w:lineRule="atLeast"/>
        <w:rPr>
          <w:rFonts w:ascii="Times New Roman" w:eastAsia="Times New Roman" w:hAnsi="Times New Roman" w:cs="Times New Roman"/>
          <w:sz w:val="24"/>
          <w:szCs w:val="24"/>
          <w:lang w:eastAsia="it-IT"/>
        </w:rPr>
      </w:pPr>
      <w:r w:rsidRPr="00D6489B">
        <w:rPr>
          <w:rFonts w:ascii="Times New Roman" w:eastAsia="Times New Roman" w:hAnsi="Times New Roman" w:cs="Times New Roman"/>
          <w:sz w:val="24"/>
          <w:szCs w:val="24"/>
          <w:lang w:eastAsia="it-IT"/>
        </w:rPr>
        <w:t>Sull' argomento del pagamento della tassa annuale dell'Ordine da parte degli iscritti si delibera la pubblicazione di un testo sul sito, nello spazio compiti dell'Ordine, prima della prossima scadenza del 31/03/2019. Il testo, da concordare con la segreteria, oltre a indicare le modalità di pagamento, porrà in evidenza le eventuali conseguenze della morosità.</w:t>
      </w:r>
    </w:p>
    <w:p w:rsidR="00D6489B" w:rsidRPr="00D6489B" w:rsidRDefault="00D6489B" w:rsidP="00D6489B">
      <w:pPr>
        <w:tabs>
          <w:tab w:val="left" w:pos="142"/>
        </w:tabs>
        <w:suppressAutoHyphens w:val="0"/>
        <w:spacing w:after="0" w:line="240" w:lineRule="auto"/>
        <w:ind w:right="-143"/>
        <w:jc w:val="both"/>
        <w:rPr>
          <w:rFonts w:ascii="Times New Roman" w:eastAsia="Times New Roman" w:hAnsi="Times New Roman" w:cs="Times New Roman"/>
          <w:sz w:val="24"/>
          <w:szCs w:val="24"/>
          <w:lang w:eastAsia="it-IT"/>
        </w:rPr>
      </w:pPr>
      <w:r w:rsidRPr="00D6489B">
        <w:rPr>
          <w:rFonts w:ascii="Times New Roman" w:eastAsia="Times New Roman" w:hAnsi="Times New Roman" w:cs="Times New Roman"/>
          <w:sz w:val="24"/>
          <w:szCs w:val="24"/>
          <w:lang w:eastAsia="it-IT"/>
        </w:rPr>
        <w:t>Il consiglio esprime parere favorevole.</w:t>
      </w:r>
    </w:p>
    <w:p w:rsidR="00D60628" w:rsidRPr="00D60628" w:rsidRDefault="00D60628" w:rsidP="00D6489B">
      <w:pPr>
        <w:pStyle w:val="Paragrafoelenco"/>
        <w:tabs>
          <w:tab w:val="left" w:pos="142"/>
        </w:tabs>
        <w:ind w:left="1440" w:right="-143"/>
        <w:jc w:val="both"/>
        <w:rPr>
          <w:sz w:val="24"/>
          <w:szCs w:val="24"/>
        </w:rPr>
      </w:pPr>
    </w:p>
    <w:p w:rsidR="00741733" w:rsidRPr="00960744" w:rsidRDefault="00741733" w:rsidP="00960744">
      <w:pPr>
        <w:pStyle w:val="Paragrafoelenco"/>
        <w:keepNext/>
        <w:numPr>
          <w:ilvl w:val="0"/>
          <w:numId w:val="1"/>
        </w:numPr>
        <w:ind w:right="-54"/>
        <w:jc w:val="both"/>
        <w:outlineLvl w:val="1"/>
        <w:rPr>
          <w:rFonts w:eastAsia="Calibri"/>
          <w:b/>
          <w:sz w:val="24"/>
          <w:szCs w:val="24"/>
        </w:rPr>
      </w:pPr>
      <w:r>
        <w:rPr>
          <w:b/>
          <w:sz w:val="24"/>
          <w:szCs w:val="24"/>
        </w:rPr>
        <w:t>Variazioni Albo professionale.</w:t>
      </w:r>
    </w:p>
    <w:p w:rsidR="00741733" w:rsidRDefault="00741733" w:rsidP="00741733">
      <w:pPr>
        <w:suppressAutoHyphens w:val="0"/>
        <w:spacing w:after="0" w:line="240" w:lineRule="auto"/>
        <w:ind w:left="360"/>
        <w:jc w:val="center"/>
        <w:rPr>
          <w:b/>
        </w:rPr>
      </w:pPr>
    </w:p>
    <w:p w:rsidR="00741733" w:rsidRDefault="00741733" w:rsidP="00741733">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il</w:t>
      </w:r>
      <w:proofErr w:type="gramEnd"/>
      <w:r>
        <w:rPr>
          <w:rFonts w:ascii="Times New Roman" w:eastAsia="Calibri" w:hAnsi="Times New Roman" w:cs="Times New Roman"/>
          <w:b/>
          <w:sz w:val="24"/>
          <w:szCs w:val="24"/>
        </w:rPr>
        <w:t xml:space="preserve"> Consiglio Delibera</w:t>
      </w:r>
    </w:p>
    <w:p w:rsidR="00741733" w:rsidRDefault="00741733" w:rsidP="00741733">
      <w:pPr>
        <w:keepNext/>
        <w:spacing w:after="0"/>
        <w:ind w:right="-568"/>
        <w:jc w:val="both"/>
        <w:outlineLvl w:val="1"/>
        <w:rPr>
          <w:rFonts w:ascii="Times New Roman" w:hAnsi="Times New Roman" w:cs="Times New Roman"/>
          <w:b/>
          <w:sz w:val="24"/>
          <w:szCs w:val="24"/>
        </w:rPr>
      </w:pPr>
      <w:proofErr w:type="gramStart"/>
      <w:r>
        <w:rPr>
          <w:rFonts w:ascii="Times New Roman" w:eastAsia="Calibri" w:hAnsi="Times New Roman" w:cs="Times New Roman"/>
          <w:b/>
          <w:sz w:val="24"/>
          <w:szCs w:val="24"/>
        </w:rPr>
        <w:t>la</w:t>
      </w:r>
      <w:proofErr w:type="gramEnd"/>
      <w:r>
        <w:rPr>
          <w:rFonts w:ascii="Times New Roman" w:eastAsia="Calibri" w:hAnsi="Times New Roman" w:cs="Times New Roman"/>
          <w:b/>
          <w:sz w:val="24"/>
          <w:szCs w:val="24"/>
        </w:rPr>
        <w:t xml:space="preserve"> cancellazione dall'Albo dei Medici Chirurghi di: </w:t>
      </w:r>
    </w:p>
    <w:p w:rsidR="00017C5B" w:rsidRPr="00017C5B" w:rsidRDefault="00017C5B" w:rsidP="00017C5B">
      <w:pPr>
        <w:pStyle w:val="Paragrafoelenco"/>
        <w:numPr>
          <w:ilvl w:val="0"/>
          <w:numId w:val="3"/>
        </w:numPr>
        <w:tabs>
          <w:tab w:val="left" w:pos="142"/>
        </w:tabs>
        <w:ind w:right="-143"/>
        <w:jc w:val="both"/>
        <w:rPr>
          <w:sz w:val="24"/>
          <w:szCs w:val="24"/>
        </w:rPr>
      </w:pPr>
      <w:r w:rsidRPr="00017C5B">
        <w:rPr>
          <w:sz w:val="24"/>
          <w:szCs w:val="24"/>
        </w:rPr>
        <w:t xml:space="preserve">Dott.ssa </w:t>
      </w:r>
      <w:r>
        <w:rPr>
          <w:sz w:val="24"/>
          <w:szCs w:val="24"/>
        </w:rPr>
        <w:t>V</w:t>
      </w:r>
      <w:r w:rsidRPr="00017C5B">
        <w:rPr>
          <w:sz w:val="24"/>
          <w:szCs w:val="24"/>
        </w:rPr>
        <w:t xml:space="preserve">alentina Marcone </w:t>
      </w:r>
    </w:p>
    <w:p w:rsidR="00017C5B" w:rsidRDefault="00017C5B" w:rsidP="00017C5B">
      <w:pPr>
        <w:pStyle w:val="Paragrafoelenco"/>
        <w:numPr>
          <w:ilvl w:val="0"/>
          <w:numId w:val="3"/>
        </w:numPr>
        <w:tabs>
          <w:tab w:val="left" w:pos="142"/>
        </w:tabs>
        <w:ind w:right="-143"/>
        <w:jc w:val="both"/>
        <w:rPr>
          <w:sz w:val="24"/>
          <w:szCs w:val="24"/>
        </w:rPr>
      </w:pPr>
      <w:r>
        <w:rPr>
          <w:sz w:val="24"/>
          <w:szCs w:val="24"/>
        </w:rPr>
        <w:t>Dott.ssa Valentina Del Bello.</w:t>
      </w:r>
    </w:p>
    <w:p w:rsidR="00017C5B" w:rsidRPr="00017C5B" w:rsidRDefault="00017C5B" w:rsidP="00017C5B">
      <w:pPr>
        <w:pStyle w:val="Paragrafoelenco"/>
        <w:tabs>
          <w:tab w:val="left" w:pos="142"/>
        </w:tabs>
        <w:ind w:left="644" w:right="-143"/>
        <w:jc w:val="both"/>
        <w:rPr>
          <w:sz w:val="24"/>
          <w:szCs w:val="24"/>
        </w:rPr>
      </w:pPr>
    </w:p>
    <w:p w:rsidR="00017C5B" w:rsidRDefault="00741733" w:rsidP="00017C5B">
      <w:pPr>
        <w:pStyle w:val="Paragrafoelenco"/>
        <w:keepNext/>
        <w:ind w:right="-54"/>
        <w:jc w:val="both"/>
        <w:outlineLvl w:val="1"/>
        <w:rPr>
          <w:rFonts w:eastAsia="Calibri"/>
          <w:b/>
          <w:sz w:val="24"/>
          <w:szCs w:val="24"/>
        </w:rPr>
      </w:pPr>
      <w:r>
        <w:rPr>
          <w:sz w:val="24"/>
          <w:szCs w:val="24"/>
        </w:rPr>
        <w:t xml:space="preserve"> </w:t>
      </w:r>
      <w:proofErr w:type="gramStart"/>
      <w:r w:rsidR="00017C5B">
        <w:rPr>
          <w:b/>
          <w:sz w:val="24"/>
          <w:szCs w:val="24"/>
        </w:rPr>
        <w:t>il</w:t>
      </w:r>
      <w:proofErr w:type="gramEnd"/>
      <w:r w:rsidR="00017C5B">
        <w:rPr>
          <w:b/>
          <w:sz w:val="24"/>
          <w:szCs w:val="24"/>
        </w:rPr>
        <w:t xml:space="preserve"> Consiglio Delibera l’iscrizione per trasferimento all’Albo dei Medici Chirurghi di: </w:t>
      </w:r>
    </w:p>
    <w:p w:rsidR="00741733" w:rsidRPr="00017C5B" w:rsidRDefault="00017C5B" w:rsidP="00017C5B">
      <w:pPr>
        <w:suppressAutoHyphens w:val="0"/>
        <w:spacing w:after="0" w:line="240" w:lineRule="auto"/>
        <w:ind w:left="644"/>
        <w:rPr>
          <w:rFonts w:ascii="Times New Roman" w:eastAsia="Times New Roman" w:hAnsi="Times New Roman" w:cs="Times New Roman"/>
          <w:sz w:val="24"/>
          <w:szCs w:val="24"/>
          <w:lang w:eastAsia="it-IT"/>
        </w:rPr>
      </w:pPr>
      <w:r w:rsidRPr="00017C5B">
        <w:rPr>
          <w:rFonts w:ascii="Times New Roman" w:hAnsi="Times New Roman" w:cs="Times New Roman"/>
          <w:sz w:val="24"/>
          <w:szCs w:val="24"/>
        </w:rPr>
        <w:t>Dott.</w:t>
      </w:r>
      <w:r>
        <w:rPr>
          <w:rFonts w:ascii="Times New Roman" w:hAnsi="Times New Roman" w:cs="Times New Roman"/>
          <w:sz w:val="24"/>
          <w:szCs w:val="24"/>
        </w:rPr>
        <w:t xml:space="preserve"> Omar Aziz </w:t>
      </w:r>
    </w:p>
    <w:p w:rsidR="00741733" w:rsidRDefault="00741733" w:rsidP="00741733">
      <w:pPr>
        <w:suppressAutoHyphens w:val="0"/>
        <w:spacing w:after="0" w:line="240" w:lineRule="auto"/>
        <w:ind w:left="360"/>
        <w:contextualSpacing/>
        <w:rPr>
          <w:rFonts w:ascii="Times New Roman" w:eastAsia="Times New Roman" w:hAnsi="Times New Roman" w:cs="Times New Roman"/>
          <w:sz w:val="24"/>
          <w:szCs w:val="24"/>
          <w:lang w:eastAsia="it-IT"/>
        </w:rPr>
      </w:pPr>
    </w:p>
    <w:p w:rsidR="00741733" w:rsidRDefault="00741733" w:rsidP="00741733">
      <w:pPr>
        <w:pStyle w:val="Paragrafoelenco"/>
        <w:numPr>
          <w:ilvl w:val="0"/>
          <w:numId w:val="5"/>
        </w:numPr>
        <w:tabs>
          <w:tab w:val="left" w:pos="142"/>
        </w:tabs>
        <w:ind w:right="-143"/>
        <w:jc w:val="both"/>
        <w:rPr>
          <w:b/>
          <w:sz w:val="24"/>
          <w:szCs w:val="24"/>
        </w:rPr>
      </w:pPr>
      <w:r>
        <w:rPr>
          <w:b/>
          <w:sz w:val="24"/>
          <w:szCs w:val="24"/>
        </w:rPr>
        <w:t>Convegni: richieste di patrocinio</w:t>
      </w:r>
    </w:p>
    <w:p w:rsidR="00E41CF7" w:rsidRPr="00E41CF7" w:rsidRDefault="00E41CF7" w:rsidP="00E41CF7">
      <w:pPr>
        <w:pStyle w:val="Paragrafoelenco"/>
        <w:outlineLvl w:val="0"/>
        <w:rPr>
          <w:sz w:val="24"/>
          <w:szCs w:val="24"/>
        </w:rPr>
      </w:pPr>
      <w:r w:rsidRPr="00E41CF7">
        <w:rPr>
          <w:sz w:val="24"/>
          <w:szCs w:val="24"/>
        </w:rPr>
        <w:t>Il Consiglio decide di concedere il per il Convegno “Il trattamento delle patologie cerebrovascolari: ieri, oggi e domani a San Benedetto del Tronto il: 08/03/2019.</w:t>
      </w:r>
    </w:p>
    <w:p w:rsidR="00E41CF7" w:rsidRPr="00E41CF7" w:rsidRDefault="00E41CF7" w:rsidP="00E41CF7">
      <w:pPr>
        <w:pStyle w:val="Paragrafoelenco"/>
        <w:numPr>
          <w:ilvl w:val="0"/>
          <w:numId w:val="5"/>
        </w:numPr>
        <w:jc w:val="center"/>
        <w:outlineLvl w:val="0"/>
        <w:rPr>
          <w:b/>
          <w:sz w:val="28"/>
          <w:szCs w:val="28"/>
        </w:rPr>
      </w:pPr>
    </w:p>
    <w:p w:rsidR="00E41CF7" w:rsidRPr="00E41CF7" w:rsidRDefault="00E41CF7" w:rsidP="00E41CF7">
      <w:pPr>
        <w:pStyle w:val="Paragrafoelenco"/>
        <w:jc w:val="both"/>
        <w:rPr>
          <w:sz w:val="24"/>
          <w:szCs w:val="24"/>
        </w:rPr>
      </w:pPr>
      <w:r w:rsidRPr="00E41CF7">
        <w:rPr>
          <w:sz w:val="24"/>
          <w:szCs w:val="24"/>
        </w:rPr>
        <w:t>Il Consiglio prende atto della concessione del Patrocinio per la Settimana Nazionale delle Cardiologie Aperte 2019 dal titolo “Le nuove frontiere per la cura delle malattie cardiache –La vera innovazione negli ultimi dieci anni, a San Benedetto del Tronto il 16/02/2019.</w:t>
      </w:r>
    </w:p>
    <w:p w:rsidR="00E41CF7" w:rsidRDefault="00E41CF7" w:rsidP="00E41CF7">
      <w:pPr>
        <w:pStyle w:val="Paragrafoelenco"/>
        <w:tabs>
          <w:tab w:val="left" w:pos="142"/>
        </w:tabs>
        <w:ind w:right="-143"/>
        <w:jc w:val="both"/>
        <w:rPr>
          <w:b/>
          <w:sz w:val="24"/>
        </w:rPr>
      </w:pPr>
    </w:p>
    <w:p w:rsidR="00E41CF7" w:rsidRDefault="00E41CF7" w:rsidP="00E41CF7">
      <w:pPr>
        <w:pStyle w:val="Paragrafoelenco"/>
        <w:tabs>
          <w:tab w:val="left" w:pos="142"/>
        </w:tabs>
        <w:ind w:right="-143"/>
        <w:jc w:val="both"/>
        <w:rPr>
          <w:b/>
          <w:sz w:val="24"/>
        </w:rPr>
      </w:pPr>
    </w:p>
    <w:p w:rsidR="00741733" w:rsidRPr="00D10DB4" w:rsidRDefault="00E41CF7" w:rsidP="00E41CF7">
      <w:pPr>
        <w:pStyle w:val="Paragrafoelenco"/>
        <w:numPr>
          <w:ilvl w:val="0"/>
          <w:numId w:val="6"/>
        </w:numPr>
        <w:tabs>
          <w:tab w:val="left" w:pos="142"/>
        </w:tabs>
        <w:ind w:right="-143"/>
        <w:jc w:val="both"/>
        <w:rPr>
          <w:sz w:val="24"/>
        </w:rPr>
      </w:pPr>
      <w:r>
        <w:rPr>
          <w:b/>
          <w:sz w:val="24"/>
        </w:rPr>
        <w:t>Modifica e decisioni in merito alla delibera del 06/02/2018 relativa alla riduzione della quota d’iscrizione</w:t>
      </w:r>
      <w:r w:rsidR="00D10DB4">
        <w:rPr>
          <w:b/>
          <w:sz w:val="24"/>
        </w:rPr>
        <w:t xml:space="preserve"> per i medici e gli odontoiatri</w:t>
      </w:r>
      <w:r>
        <w:rPr>
          <w:b/>
          <w:sz w:val="24"/>
        </w:rPr>
        <w:t xml:space="preserve"> che hanno un’età fino a 35 anni compresi</w:t>
      </w:r>
      <w:r w:rsidR="00D10DB4">
        <w:rPr>
          <w:b/>
          <w:sz w:val="24"/>
        </w:rPr>
        <w:t>.</w:t>
      </w:r>
    </w:p>
    <w:p w:rsidR="00D10DB4" w:rsidRPr="00D10DB4" w:rsidRDefault="00D10DB4" w:rsidP="00D10DB4">
      <w:pPr>
        <w:pStyle w:val="Paragrafoelenco"/>
        <w:tabs>
          <w:tab w:val="left" w:pos="142"/>
        </w:tabs>
        <w:ind w:right="-143"/>
        <w:jc w:val="both"/>
        <w:rPr>
          <w:sz w:val="24"/>
          <w:szCs w:val="24"/>
        </w:rPr>
      </w:pPr>
      <w:r w:rsidRPr="00D10DB4">
        <w:rPr>
          <w:sz w:val="24"/>
          <w:szCs w:val="24"/>
        </w:rPr>
        <w:t>Il Consiglio delibera</w:t>
      </w:r>
      <w:r>
        <w:rPr>
          <w:sz w:val="24"/>
          <w:szCs w:val="24"/>
        </w:rPr>
        <w:t xml:space="preserve"> per i neo iscritti</w:t>
      </w:r>
      <w:r w:rsidRPr="00D10DB4">
        <w:rPr>
          <w:sz w:val="24"/>
          <w:szCs w:val="24"/>
        </w:rPr>
        <w:t xml:space="preserve"> che la tassa d’iscrizione sia ridotta a € 130,00 qualora il reddito personale risulti inferiore a € 30.000,00 annui lordi e che la riduzione della quota si protrarrà fino ai due anni successivi a quello d’iscrizione.</w:t>
      </w:r>
    </w:p>
    <w:p w:rsidR="00D10DB4" w:rsidRPr="00E511D0" w:rsidRDefault="00D10DB4" w:rsidP="00E511D0">
      <w:pPr>
        <w:pStyle w:val="Paragrafoelenco"/>
        <w:tabs>
          <w:tab w:val="left" w:pos="142"/>
        </w:tabs>
        <w:ind w:right="-143"/>
        <w:jc w:val="both"/>
        <w:rPr>
          <w:sz w:val="24"/>
          <w:szCs w:val="24"/>
        </w:rPr>
      </w:pPr>
      <w:r w:rsidRPr="00D10DB4">
        <w:rPr>
          <w:sz w:val="24"/>
          <w:szCs w:val="24"/>
        </w:rPr>
        <w:t>Inoltre il Consiglio delibera per quanto sopra che il neo iscritto, all’atto della domanda di prima iscrizione, si impegni a informare l’Ordine qualora il reddito personale superi nei due anni successivi a quello d’iscrizione € 30.000,00 annui lordi</w:t>
      </w:r>
      <w:r>
        <w:rPr>
          <w:sz w:val="24"/>
          <w:szCs w:val="24"/>
        </w:rPr>
        <w:t>. L</w:t>
      </w:r>
      <w:r w:rsidRPr="00D10DB4">
        <w:rPr>
          <w:sz w:val="24"/>
          <w:szCs w:val="24"/>
        </w:rPr>
        <w:t>’Ordine si riserva di chiedere, a campione, o per eventuale verifica che ritenga necessaria, ulteriore documentazione o chiarimenti per la conferma della riduzione da operare.</w:t>
      </w:r>
    </w:p>
    <w:p w:rsidR="00741733" w:rsidRDefault="00741733" w:rsidP="00741733">
      <w:pPr>
        <w:tabs>
          <w:tab w:val="left" w:pos="142"/>
        </w:tabs>
        <w:spacing w:after="0" w:line="100" w:lineRule="atLeast"/>
        <w:ind w:right="-143"/>
        <w:jc w:val="both"/>
        <w:rPr>
          <w:rFonts w:ascii="Times New Roman" w:eastAsia="Times New Roman" w:hAnsi="Times New Roman" w:cs="Times New Roman"/>
          <w:sz w:val="24"/>
          <w:szCs w:val="20"/>
        </w:rPr>
      </w:pPr>
    </w:p>
    <w:p w:rsidR="00E511D0" w:rsidRPr="00E605E0" w:rsidRDefault="00E511D0" w:rsidP="00E511D0">
      <w:pPr>
        <w:pStyle w:val="Corpodeltesto21"/>
        <w:numPr>
          <w:ilvl w:val="0"/>
          <w:numId w:val="6"/>
        </w:numPr>
        <w:tabs>
          <w:tab w:val="left" w:pos="142"/>
        </w:tabs>
        <w:ind w:right="-143"/>
        <w:jc w:val="both"/>
        <w:rPr>
          <w:b/>
          <w:i w:val="0"/>
          <w:szCs w:val="24"/>
        </w:rPr>
      </w:pPr>
      <w:r w:rsidRPr="00E605E0">
        <w:rPr>
          <w:b/>
          <w:i w:val="0"/>
          <w:szCs w:val="24"/>
        </w:rPr>
        <w:t xml:space="preserve">Problematiche della Commissione Albo Odontoiatri. </w:t>
      </w:r>
    </w:p>
    <w:p w:rsidR="00E511D0" w:rsidRDefault="00E511D0" w:rsidP="00E511D0">
      <w:pPr>
        <w:pStyle w:val="Corpodeltesto21"/>
        <w:tabs>
          <w:tab w:val="left" w:pos="142"/>
        </w:tabs>
        <w:jc w:val="both"/>
        <w:rPr>
          <w:i w:val="0"/>
          <w:szCs w:val="24"/>
        </w:rPr>
      </w:pPr>
      <w:r>
        <w:rPr>
          <w:i w:val="0"/>
          <w:szCs w:val="24"/>
        </w:rPr>
        <w:t xml:space="preserve"> Il dott. Albino Emidio </w:t>
      </w:r>
      <w:proofErr w:type="spellStart"/>
      <w:r>
        <w:rPr>
          <w:i w:val="0"/>
          <w:szCs w:val="24"/>
        </w:rPr>
        <w:t>Pagnoni</w:t>
      </w:r>
      <w:proofErr w:type="spellEnd"/>
      <w:r>
        <w:rPr>
          <w:i w:val="0"/>
          <w:szCs w:val="24"/>
        </w:rPr>
        <w:t xml:space="preserve"> propone un corso presso la sede dell'Ordine su deontologia e pubblicità sanitaria.  Il consiglio esprime parere favorevole.</w:t>
      </w:r>
    </w:p>
    <w:p w:rsidR="00741733" w:rsidRDefault="00741733" w:rsidP="00741733">
      <w:pPr>
        <w:tabs>
          <w:tab w:val="left" w:pos="142"/>
        </w:tabs>
        <w:spacing w:after="0" w:line="100" w:lineRule="atLeast"/>
        <w:jc w:val="both"/>
        <w:rPr>
          <w:rFonts w:ascii="Times New Roman" w:eastAsia="Times New Roman" w:hAnsi="Times New Roman" w:cs="Times New Roman"/>
          <w:sz w:val="24"/>
          <w:szCs w:val="20"/>
        </w:rPr>
      </w:pPr>
    </w:p>
    <w:p w:rsidR="00E511D0" w:rsidRPr="00E511D0" w:rsidRDefault="00741733" w:rsidP="00E511D0">
      <w:pPr>
        <w:pStyle w:val="Paragrafoelenco"/>
        <w:numPr>
          <w:ilvl w:val="0"/>
          <w:numId w:val="9"/>
        </w:numPr>
        <w:tabs>
          <w:tab w:val="left" w:pos="142"/>
        </w:tabs>
        <w:ind w:right="-143"/>
        <w:jc w:val="both"/>
        <w:rPr>
          <w:b/>
          <w:sz w:val="24"/>
          <w:szCs w:val="24"/>
        </w:rPr>
      </w:pPr>
      <w:r>
        <w:rPr>
          <w:b/>
          <w:sz w:val="24"/>
          <w:szCs w:val="24"/>
        </w:rPr>
        <w:t>Varie e eventuali</w:t>
      </w:r>
    </w:p>
    <w:p w:rsidR="00E511D0" w:rsidRDefault="00E511D0" w:rsidP="00E511D0">
      <w:pPr>
        <w:pStyle w:val="Paragrafoelenco"/>
        <w:numPr>
          <w:ilvl w:val="0"/>
          <w:numId w:val="13"/>
        </w:numPr>
        <w:tabs>
          <w:tab w:val="left" w:pos="142"/>
        </w:tabs>
        <w:jc w:val="both"/>
        <w:rPr>
          <w:sz w:val="24"/>
          <w:szCs w:val="24"/>
        </w:rPr>
      </w:pPr>
      <w:r w:rsidRPr="005F2F8B">
        <w:rPr>
          <w:sz w:val="24"/>
          <w:szCs w:val="24"/>
        </w:rPr>
        <w:t xml:space="preserve">Il </w:t>
      </w:r>
      <w:r>
        <w:rPr>
          <w:sz w:val="24"/>
          <w:szCs w:val="24"/>
        </w:rPr>
        <w:t>dott.</w:t>
      </w:r>
      <w:r w:rsidRPr="005F2F8B">
        <w:rPr>
          <w:sz w:val="24"/>
          <w:szCs w:val="24"/>
        </w:rPr>
        <w:t xml:space="preserve"> </w:t>
      </w:r>
      <w:r>
        <w:rPr>
          <w:sz w:val="24"/>
          <w:szCs w:val="24"/>
        </w:rPr>
        <w:t xml:space="preserve">Roberto </w:t>
      </w:r>
      <w:proofErr w:type="spellStart"/>
      <w:r w:rsidRPr="005F2F8B">
        <w:rPr>
          <w:sz w:val="24"/>
          <w:szCs w:val="24"/>
        </w:rPr>
        <w:t>Gobbato</w:t>
      </w:r>
      <w:proofErr w:type="spellEnd"/>
      <w:r w:rsidRPr="005F2F8B">
        <w:rPr>
          <w:sz w:val="24"/>
          <w:szCs w:val="24"/>
        </w:rPr>
        <w:t xml:space="preserve"> propone degli incontri per i medici dipendenti </w:t>
      </w:r>
      <w:proofErr w:type="gramStart"/>
      <w:r w:rsidRPr="005F2F8B">
        <w:rPr>
          <w:sz w:val="24"/>
          <w:szCs w:val="24"/>
        </w:rPr>
        <w:t>dell' Area</w:t>
      </w:r>
      <w:proofErr w:type="gramEnd"/>
      <w:r w:rsidRPr="005F2F8B">
        <w:rPr>
          <w:sz w:val="24"/>
          <w:szCs w:val="24"/>
        </w:rPr>
        <w:t xml:space="preserve"> Vasta 5 da tenersi presso la sede dell'Ordine ed iscritti Ordine dei Medici di Ascoli Piceno,</w:t>
      </w:r>
      <w:r>
        <w:rPr>
          <w:sz w:val="24"/>
          <w:szCs w:val="24"/>
        </w:rPr>
        <w:t xml:space="preserve"> </w:t>
      </w:r>
      <w:r w:rsidRPr="005F2F8B">
        <w:rPr>
          <w:sz w:val="24"/>
          <w:szCs w:val="24"/>
        </w:rPr>
        <w:t>che abbiano per argomento la legge Gelli al fine di comunicare le modalità operative del sindacato ANAO. Il cons</w:t>
      </w:r>
      <w:r>
        <w:rPr>
          <w:sz w:val="24"/>
          <w:szCs w:val="24"/>
        </w:rPr>
        <w:t>iglio esprime parere favorevole</w:t>
      </w:r>
    </w:p>
    <w:p w:rsidR="00E511D0" w:rsidRPr="005F2F8B" w:rsidRDefault="00E511D0" w:rsidP="00E511D0">
      <w:pPr>
        <w:pStyle w:val="Paragrafoelenco"/>
        <w:tabs>
          <w:tab w:val="left" w:pos="142"/>
        </w:tabs>
        <w:ind w:left="1080"/>
        <w:jc w:val="both"/>
        <w:rPr>
          <w:sz w:val="24"/>
          <w:szCs w:val="24"/>
        </w:rPr>
      </w:pPr>
    </w:p>
    <w:p w:rsidR="00E511D0" w:rsidRDefault="00E511D0" w:rsidP="00E511D0">
      <w:pPr>
        <w:pStyle w:val="Paragrafoelenco"/>
        <w:numPr>
          <w:ilvl w:val="0"/>
          <w:numId w:val="13"/>
        </w:numPr>
        <w:tabs>
          <w:tab w:val="left" w:pos="142"/>
        </w:tabs>
        <w:ind w:right="-143"/>
        <w:jc w:val="both"/>
        <w:rPr>
          <w:sz w:val="24"/>
          <w:szCs w:val="24"/>
        </w:rPr>
      </w:pPr>
      <w:r w:rsidRPr="005F2F8B">
        <w:rPr>
          <w:b/>
          <w:sz w:val="24"/>
          <w:szCs w:val="24"/>
        </w:rPr>
        <w:t>Chiusura degli U</w:t>
      </w:r>
      <w:r>
        <w:rPr>
          <w:b/>
          <w:sz w:val="24"/>
          <w:szCs w:val="24"/>
        </w:rPr>
        <w:t>ffici dell'</w:t>
      </w:r>
      <w:r w:rsidRPr="005F2F8B">
        <w:rPr>
          <w:b/>
          <w:sz w:val="24"/>
          <w:szCs w:val="24"/>
        </w:rPr>
        <w:t>Ordine anno 2019</w:t>
      </w:r>
      <w:r w:rsidRPr="005F2F8B">
        <w:rPr>
          <w:sz w:val="24"/>
          <w:szCs w:val="24"/>
        </w:rPr>
        <w:t xml:space="preserve"> </w:t>
      </w:r>
    </w:p>
    <w:p w:rsidR="00E511D0" w:rsidRDefault="00E511D0" w:rsidP="00E511D0">
      <w:pPr>
        <w:pStyle w:val="Paragrafoelenco"/>
        <w:tabs>
          <w:tab w:val="left" w:pos="142"/>
        </w:tabs>
        <w:ind w:left="360" w:right="-143"/>
        <w:jc w:val="both"/>
        <w:rPr>
          <w:sz w:val="24"/>
          <w:szCs w:val="24"/>
        </w:rPr>
      </w:pPr>
      <w:r>
        <w:rPr>
          <w:sz w:val="24"/>
          <w:szCs w:val="24"/>
        </w:rPr>
        <w:t>I</w:t>
      </w:r>
      <w:r w:rsidRPr="005F2F8B">
        <w:rPr>
          <w:sz w:val="24"/>
          <w:szCs w:val="24"/>
        </w:rPr>
        <w:t xml:space="preserve">l </w:t>
      </w:r>
      <w:r>
        <w:rPr>
          <w:sz w:val="24"/>
          <w:szCs w:val="24"/>
        </w:rPr>
        <w:t>C</w:t>
      </w:r>
      <w:r w:rsidRPr="005F2F8B">
        <w:rPr>
          <w:sz w:val="24"/>
          <w:szCs w:val="24"/>
        </w:rPr>
        <w:t xml:space="preserve">onsiglio approva il seguente calendario: </w:t>
      </w:r>
    </w:p>
    <w:p w:rsidR="00E511D0" w:rsidRPr="005F2F8B" w:rsidRDefault="00E511D0" w:rsidP="00E511D0">
      <w:pPr>
        <w:pStyle w:val="Paragrafoelenco"/>
        <w:tabs>
          <w:tab w:val="left" w:pos="142"/>
        </w:tabs>
        <w:ind w:left="360" w:right="-143"/>
        <w:jc w:val="both"/>
        <w:rPr>
          <w:sz w:val="24"/>
          <w:szCs w:val="24"/>
        </w:rPr>
      </w:pPr>
    </w:p>
    <w:p w:rsidR="00E511D0" w:rsidRPr="00E511D0" w:rsidRDefault="00E511D0" w:rsidP="00E511D0">
      <w:pPr>
        <w:tabs>
          <w:tab w:val="left" w:pos="142"/>
        </w:tabs>
        <w:ind w:right="-143"/>
        <w:jc w:val="both"/>
        <w:rPr>
          <w:rFonts w:ascii="Times New Roman" w:hAnsi="Times New Roman" w:cs="Times New Roman"/>
          <w:sz w:val="20"/>
          <w:szCs w:val="20"/>
        </w:rPr>
      </w:pPr>
      <w:r w:rsidRPr="00E511D0">
        <w:rPr>
          <w:rFonts w:ascii="Times New Roman" w:hAnsi="Times New Roman" w:cs="Times New Roman"/>
          <w:sz w:val="20"/>
          <w:szCs w:val="20"/>
        </w:rPr>
        <w:t>GIOVEDI' GRASSO 28/02/2019 IL POMERIGGIO</w:t>
      </w:r>
    </w:p>
    <w:p w:rsidR="00E511D0" w:rsidRPr="00E511D0" w:rsidRDefault="00E511D0" w:rsidP="00E511D0">
      <w:pPr>
        <w:tabs>
          <w:tab w:val="left" w:pos="142"/>
        </w:tabs>
        <w:jc w:val="both"/>
        <w:rPr>
          <w:rFonts w:ascii="Times New Roman" w:hAnsi="Times New Roman" w:cs="Times New Roman"/>
          <w:sz w:val="20"/>
          <w:szCs w:val="20"/>
        </w:rPr>
      </w:pPr>
      <w:r w:rsidRPr="00E511D0">
        <w:rPr>
          <w:rFonts w:ascii="Times New Roman" w:hAnsi="Times New Roman" w:cs="Times New Roman"/>
          <w:sz w:val="20"/>
          <w:szCs w:val="20"/>
        </w:rPr>
        <w:t>MARTEDI' GRASSO 05/03/2019 IL POMERIGGIO</w:t>
      </w:r>
    </w:p>
    <w:p w:rsidR="00E511D0" w:rsidRPr="00E511D0" w:rsidRDefault="00E511D0" w:rsidP="00E511D0">
      <w:pPr>
        <w:tabs>
          <w:tab w:val="left" w:pos="142"/>
        </w:tabs>
        <w:jc w:val="both"/>
        <w:rPr>
          <w:rFonts w:ascii="Times New Roman" w:hAnsi="Times New Roman" w:cs="Times New Roman"/>
          <w:sz w:val="20"/>
          <w:szCs w:val="20"/>
        </w:rPr>
      </w:pPr>
      <w:r w:rsidRPr="00E511D0">
        <w:rPr>
          <w:rFonts w:ascii="Times New Roman" w:hAnsi="Times New Roman" w:cs="Times New Roman"/>
          <w:sz w:val="20"/>
          <w:szCs w:val="20"/>
        </w:rPr>
        <w:t>DA LUNEDI' 12/08/2019 A VENERDI' 23/08/2019 CHIUSURA ESTIVA</w:t>
      </w:r>
    </w:p>
    <w:p w:rsidR="00E511D0" w:rsidRPr="00E511D0" w:rsidRDefault="00E511D0" w:rsidP="00E511D0">
      <w:pPr>
        <w:tabs>
          <w:tab w:val="left" w:pos="142"/>
        </w:tabs>
        <w:jc w:val="both"/>
        <w:rPr>
          <w:rFonts w:ascii="Times New Roman" w:hAnsi="Times New Roman" w:cs="Times New Roman"/>
          <w:sz w:val="20"/>
          <w:szCs w:val="20"/>
        </w:rPr>
      </w:pPr>
      <w:r w:rsidRPr="00E511D0">
        <w:rPr>
          <w:rFonts w:ascii="Times New Roman" w:hAnsi="Times New Roman" w:cs="Times New Roman"/>
          <w:sz w:val="20"/>
          <w:szCs w:val="20"/>
        </w:rPr>
        <w:t>I POMERIGGI DI AGOSTO</w:t>
      </w:r>
    </w:p>
    <w:p w:rsidR="00E511D0" w:rsidRPr="00E511D0" w:rsidRDefault="00E511D0" w:rsidP="00E511D0">
      <w:pPr>
        <w:tabs>
          <w:tab w:val="left" w:pos="142"/>
        </w:tabs>
        <w:jc w:val="both"/>
        <w:rPr>
          <w:rFonts w:ascii="Times New Roman" w:hAnsi="Times New Roman" w:cs="Times New Roman"/>
          <w:sz w:val="20"/>
          <w:szCs w:val="20"/>
        </w:rPr>
      </w:pPr>
      <w:r w:rsidRPr="00E511D0">
        <w:rPr>
          <w:rFonts w:ascii="Times New Roman" w:hAnsi="Times New Roman" w:cs="Times New Roman"/>
          <w:sz w:val="20"/>
          <w:szCs w:val="20"/>
        </w:rPr>
        <w:t>MARTEDI' 24/12/2019 (VIGILIA DI NATALE)</w:t>
      </w:r>
    </w:p>
    <w:p w:rsidR="00E511D0" w:rsidRPr="00E511D0" w:rsidRDefault="00E511D0" w:rsidP="00E511D0">
      <w:pPr>
        <w:tabs>
          <w:tab w:val="left" w:pos="142"/>
        </w:tabs>
        <w:jc w:val="both"/>
        <w:rPr>
          <w:rFonts w:ascii="Times New Roman" w:hAnsi="Times New Roman" w:cs="Times New Roman"/>
          <w:sz w:val="20"/>
          <w:szCs w:val="20"/>
        </w:rPr>
      </w:pPr>
      <w:r w:rsidRPr="00E511D0">
        <w:rPr>
          <w:rFonts w:ascii="Times New Roman" w:hAnsi="Times New Roman" w:cs="Times New Roman"/>
          <w:sz w:val="20"/>
          <w:szCs w:val="20"/>
        </w:rPr>
        <w:t>VENERDI' 27/12/2019 (PONTE)</w:t>
      </w:r>
    </w:p>
    <w:p w:rsidR="00E511D0" w:rsidRPr="00E511D0" w:rsidRDefault="00E511D0" w:rsidP="00E511D0">
      <w:pPr>
        <w:tabs>
          <w:tab w:val="left" w:pos="142"/>
        </w:tabs>
        <w:jc w:val="both"/>
        <w:rPr>
          <w:rFonts w:ascii="Times New Roman" w:hAnsi="Times New Roman" w:cs="Times New Roman"/>
          <w:sz w:val="20"/>
          <w:szCs w:val="20"/>
        </w:rPr>
      </w:pPr>
      <w:r w:rsidRPr="00E511D0">
        <w:rPr>
          <w:rFonts w:ascii="Times New Roman" w:hAnsi="Times New Roman" w:cs="Times New Roman"/>
          <w:sz w:val="20"/>
          <w:szCs w:val="20"/>
        </w:rPr>
        <w:t>MARTEDI' 31/12/2019 (CAPODANNO)</w:t>
      </w:r>
    </w:p>
    <w:sectPr w:rsidR="00E511D0" w:rsidRPr="00E511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C25"/>
    <w:multiLevelType w:val="hybridMultilevel"/>
    <w:tmpl w:val="879A8F64"/>
    <w:lvl w:ilvl="0" w:tplc="A66E60F8">
      <w:start w:val="1"/>
      <w:numFmt w:val="decimal"/>
      <w:lvlText w:val="%1"/>
      <w:lvlJc w:val="left"/>
      <w:pPr>
        <w:ind w:left="644" w:hanging="360"/>
      </w:pPr>
      <w:rPr>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AF23925"/>
    <w:multiLevelType w:val="hybridMultilevel"/>
    <w:tmpl w:val="E0326C7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C2534D5"/>
    <w:multiLevelType w:val="hybridMultilevel"/>
    <w:tmpl w:val="05DC16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EC336AE"/>
    <w:multiLevelType w:val="hybridMultilevel"/>
    <w:tmpl w:val="D18C705A"/>
    <w:lvl w:ilvl="0" w:tplc="822E85E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32E379E3"/>
    <w:multiLevelType w:val="hybridMultilevel"/>
    <w:tmpl w:val="47584C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6" w15:restartNumberingAfterBreak="0">
    <w:nsid w:val="435379F1"/>
    <w:multiLevelType w:val="hybridMultilevel"/>
    <w:tmpl w:val="F082455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4011ED8"/>
    <w:multiLevelType w:val="hybridMultilevel"/>
    <w:tmpl w:val="CF6AA4D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8" w15:restartNumberingAfterBreak="0">
    <w:nsid w:val="4456655D"/>
    <w:multiLevelType w:val="hybridMultilevel"/>
    <w:tmpl w:val="811EECC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DAD71D2"/>
    <w:multiLevelType w:val="hybridMultilevel"/>
    <w:tmpl w:val="C078689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EF17B6C"/>
    <w:multiLevelType w:val="hybridMultilevel"/>
    <w:tmpl w:val="54C0D6F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FA94D50"/>
    <w:multiLevelType w:val="hybridMultilevel"/>
    <w:tmpl w:val="64545BD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4"/>
  </w:num>
  <w:num w:numId="7">
    <w:abstractNumId w:val="2"/>
  </w:num>
  <w:num w:numId="8">
    <w:abstractNumId w:val="9"/>
  </w:num>
  <w:num w:numId="9">
    <w:abstractNumId w:val="11"/>
  </w:num>
  <w:num w:numId="10">
    <w:abstractNumId w:val="1"/>
  </w:num>
  <w:num w:numId="11">
    <w:abstractNumId w:val="0"/>
  </w:num>
  <w:num w:numId="12">
    <w:abstractNumId w:val="8"/>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F6"/>
    <w:rsid w:val="00017C5B"/>
    <w:rsid w:val="005A36F6"/>
    <w:rsid w:val="0074058F"/>
    <w:rsid w:val="00741733"/>
    <w:rsid w:val="007F38C8"/>
    <w:rsid w:val="00814306"/>
    <w:rsid w:val="00960744"/>
    <w:rsid w:val="00AA6EE1"/>
    <w:rsid w:val="00C108DA"/>
    <w:rsid w:val="00C353A9"/>
    <w:rsid w:val="00D10DB4"/>
    <w:rsid w:val="00D2590E"/>
    <w:rsid w:val="00D60628"/>
    <w:rsid w:val="00D6489B"/>
    <w:rsid w:val="00E41CF7"/>
    <w:rsid w:val="00E511D0"/>
    <w:rsid w:val="00F35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80E8A-7851-4F14-A044-C26472CF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1733"/>
    <w:pPr>
      <w:suppressAutoHyphens/>
      <w:spacing w:line="252" w:lineRule="auto"/>
    </w:pPr>
    <w:rPr>
      <w:rFonts w:ascii="Calibri" w:eastAsia="SimSu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41733"/>
    <w:pPr>
      <w:suppressAutoHyphens w:val="0"/>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qFormat/>
    <w:rsid w:val="00AA6EE1"/>
    <w:rPr>
      <w:i/>
      <w:iCs/>
    </w:rPr>
  </w:style>
  <w:style w:type="paragraph" w:customStyle="1" w:styleId="Corpodeltesto21">
    <w:name w:val="Corpo del testo 21"/>
    <w:basedOn w:val="Normale"/>
    <w:rsid w:val="00E511D0"/>
    <w:pPr>
      <w:spacing w:after="0" w:line="240" w:lineRule="auto"/>
    </w:pPr>
    <w:rPr>
      <w:rFonts w:ascii="Times New Roman" w:eastAsia="Times New Roman" w:hAnsi="Times New Roman" w:cs="Times New Roman"/>
      <w:i/>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802</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17</cp:revision>
  <dcterms:created xsi:type="dcterms:W3CDTF">2022-09-05T10:27:00Z</dcterms:created>
  <dcterms:modified xsi:type="dcterms:W3CDTF">2022-09-22T08:19:00Z</dcterms:modified>
</cp:coreProperties>
</file>