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C64" w:rsidRDefault="00217C64" w:rsidP="00217C64">
      <w:pPr>
        <w:spacing w:after="0" w:line="240" w:lineRule="auto"/>
        <w:ind w:right="-143"/>
        <w:rPr>
          <w:rFonts w:ascii="Times New Roman" w:eastAsia="Times New Roman" w:hAnsi="Times New Roman" w:cs="Times New Roman"/>
          <w:i/>
          <w:sz w:val="24"/>
          <w:szCs w:val="20"/>
        </w:rPr>
      </w:pPr>
    </w:p>
    <w:p w:rsidR="00217C64" w:rsidRDefault="00217C64" w:rsidP="00217C64">
      <w:pPr>
        <w:spacing w:after="0" w:line="240" w:lineRule="auto"/>
        <w:ind w:right="-568"/>
        <w:rPr>
          <w:rFonts w:ascii="Times New Roman" w:eastAsia="Times New Roman" w:hAnsi="Times New Roman" w:cs="Times New Roman"/>
          <w:i/>
          <w:sz w:val="24"/>
          <w:szCs w:val="20"/>
        </w:rPr>
      </w:pPr>
    </w:p>
    <w:p w:rsidR="00217C64" w:rsidRDefault="00217C64" w:rsidP="00217C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pacing w:after="0" w:line="240" w:lineRule="auto"/>
        <w:ind w:right="-23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Ordine dei Medici Chirurghi e degli Odontoiatri</w:t>
      </w:r>
    </w:p>
    <w:p w:rsidR="00217C64" w:rsidRDefault="00217C64" w:rsidP="00217C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pacing w:after="0" w:line="240" w:lineRule="auto"/>
        <w:ind w:right="-234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della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Provincia di Ascoli Piceno</w:t>
      </w:r>
    </w:p>
    <w:p w:rsidR="00217C64" w:rsidRDefault="00217C64" w:rsidP="00217C64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7C64" w:rsidRDefault="00217C64" w:rsidP="00217C64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Decisioni della riunione del Consiglio Direttivo del </w:t>
      </w:r>
      <w:r w:rsidR="00C86760">
        <w:rPr>
          <w:rFonts w:ascii="Times New Roman" w:eastAsia="Times New Roman" w:hAnsi="Times New Roman" w:cs="Times New Roman"/>
          <w:b/>
          <w:sz w:val="24"/>
          <w:szCs w:val="24"/>
        </w:rPr>
        <w:t>09/07/2019</w:t>
      </w:r>
    </w:p>
    <w:p w:rsidR="00217C64" w:rsidRDefault="00217C64" w:rsidP="00217C64">
      <w:pPr>
        <w:ind w:right="-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C64" w:rsidRDefault="00217C64" w:rsidP="00C86760">
      <w:pPr>
        <w:pStyle w:val="Paragrafoelenco"/>
        <w:numPr>
          <w:ilvl w:val="0"/>
          <w:numId w:val="9"/>
        </w:numPr>
        <w:tabs>
          <w:tab w:val="left" w:pos="142"/>
        </w:tabs>
        <w:ind w:right="-14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Comunicazioni del Presidente</w:t>
      </w:r>
    </w:p>
    <w:p w:rsidR="00217C64" w:rsidRDefault="00C86760" w:rsidP="00B75789">
      <w:pPr>
        <w:pStyle w:val="Paragrafoelenco"/>
        <w:tabs>
          <w:tab w:val="left" w:pos="142"/>
        </w:tabs>
        <w:spacing w:line="100" w:lineRule="atLeast"/>
        <w:ind w:left="1440" w:right="-143"/>
        <w:jc w:val="both"/>
        <w:rPr>
          <w:sz w:val="24"/>
          <w:szCs w:val="24"/>
        </w:rPr>
      </w:pPr>
      <w:r w:rsidRPr="00C86760">
        <w:rPr>
          <w:sz w:val="24"/>
          <w:szCs w:val="24"/>
        </w:rPr>
        <w:t xml:space="preserve">Il Consiglio delibera che il Prof. Filippo Altilia sia sostituito dal dott. Roberto </w:t>
      </w:r>
      <w:proofErr w:type="spellStart"/>
      <w:r w:rsidRPr="00C86760">
        <w:rPr>
          <w:sz w:val="24"/>
          <w:szCs w:val="24"/>
        </w:rPr>
        <w:t>Gobbato</w:t>
      </w:r>
      <w:proofErr w:type="spellEnd"/>
      <w:r w:rsidRPr="00C86760">
        <w:rPr>
          <w:sz w:val="24"/>
          <w:szCs w:val="24"/>
        </w:rPr>
        <w:t xml:space="preserve"> nella Commissione Medica Provinciale ENPAM presso l’Ordine e delibera altresì che il Dott. Roberto </w:t>
      </w:r>
      <w:proofErr w:type="spellStart"/>
      <w:r w:rsidRPr="00C86760">
        <w:rPr>
          <w:sz w:val="24"/>
          <w:szCs w:val="24"/>
        </w:rPr>
        <w:t>Gobbato</w:t>
      </w:r>
      <w:proofErr w:type="spellEnd"/>
      <w:r w:rsidRPr="00C86760">
        <w:rPr>
          <w:sz w:val="24"/>
          <w:szCs w:val="24"/>
        </w:rPr>
        <w:t xml:space="preserve"> ricopra il ruolo di Presidente nella medesima Commissione.</w:t>
      </w:r>
    </w:p>
    <w:p w:rsidR="00B75789" w:rsidRPr="00B75789" w:rsidRDefault="00B75789" w:rsidP="00B75789">
      <w:pPr>
        <w:pStyle w:val="Paragrafoelenco"/>
        <w:tabs>
          <w:tab w:val="left" w:pos="142"/>
        </w:tabs>
        <w:spacing w:line="100" w:lineRule="atLeast"/>
        <w:ind w:left="1440" w:right="-143"/>
        <w:jc w:val="both"/>
        <w:rPr>
          <w:sz w:val="24"/>
          <w:szCs w:val="24"/>
        </w:rPr>
      </w:pPr>
    </w:p>
    <w:p w:rsidR="00217C64" w:rsidRDefault="00217C64" w:rsidP="00217C64">
      <w:pPr>
        <w:pStyle w:val="Paragrafoelenco"/>
        <w:numPr>
          <w:ilvl w:val="0"/>
          <w:numId w:val="1"/>
        </w:numPr>
        <w:tabs>
          <w:tab w:val="left" w:pos="142"/>
        </w:tabs>
        <w:ind w:right="-14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Comunicazioni del Segretario</w:t>
      </w:r>
    </w:p>
    <w:p w:rsidR="00C86760" w:rsidRPr="00C86760" w:rsidRDefault="00C86760" w:rsidP="00C86760">
      <w:pPr>
        <w:pStyle w:val="Paragrafoelenco"/>
        <w:tabs>
          <w:tab w:val="left" w:pos="142"/>
        </w:tabs>
        <w:spacing w:line="100" w:lineRule="atLeast"/>
        <w:jc w:val="both"/>
        <w:rPr>
          <w:sz w:val="24"/>
          <w:szCs w:val="24"/>
        </w:rPr>
      </w:pPr>
      <w:r w:rsidRPr="00C86760">
        <w:rPr>
          <w:sz w:val="24"/>
          <w:szCs w:val="24"/>
        </w:rPr>
        <w:t xml:space="preserve">Il consiglio esprime parere favorevole alla iniziativa della consegna personale del Codice Deontologico e del Vademecum ai nuovi iscritti all'Ordine, sia medici che odontoiatri, in occasione di un incontro programmato presso la sede </w:t>
      </w:r>
      <w:proofErr w:type="spellStart"/>
      <w:r w:rsidRPr="00C86760">
        <w:rPr>
          <w:sz w:val="24"/>
          <w:szCs w:val="24"/>
        </w:rPr>
        <w:t>ordinistica</w:t>
      </w:r>
      <w:proofErr w:type="spellEnd"/>
      <w:r w:rsidRPr="00C86760">
        <w:rPr>
          <w:sz w:val="24"/>
          <w:szCs w:val="24"/>
        </w:rPr>
        <w:t xml:space="preserve">. I medici e gli odontoiatri interessati, in occasione dell'incontro, saranno inoltre informati su argomenti riguardanti il codice deontologico ed altre attività riguardanti l'esercizio della professione. Vengono incaricati della gestione e della organizzazione dell'incontro il Dr. Re Giorgio ed il Dr. Tiziano Palma. </w:t>
      </w:r>
    </w:p>
    <w:p w:rsidR="00217C64" w:rsidRDefault="00217C64" w:rsidP="00217C64">
      <w:pPr>
        <w:tabs>
          <w:tab w:val="left" w:pos="142"/>
        </w:tabs>
        <w:ind w:right="-143"/>
        <w:jc w:val="both"/>
        <w:rPr>
          <w:b/>
          <w:sz w:val="24"/>
          <w:szCs w:val="24"/>
        </w:rPr>
      </w:pPr>
    </w:p>
    <w:p w:rsidR="00217C64" w:rsidRPr="00C86760" w:rsidRDefault="00217C64" w:rsidP="00C86760">
      <w:pPr>
        <w:pStyle w:val="Paragrafoelenco"/>
        <w:numPr>
          <w:ilvl w:val="0"/>
          <w:numId w:val="1"/>
        </w:numPr>
        <w:tabs>
          <w:tab w:val="left" w:pos="142"/>
        </w:tabs>
        <w:ind w:right="-143"/>
        <w:jc w:val="both"/>
        <w:rPr>
          <w:rFonts w:eastAsia="Calibri"/>
          <w:b/>
          <w:sz w:val="24"/>
          <w:szCs w:val="24"/>
        </w:rPr>
      </w:pPr>
      <w:r w:rsidRPr="00C86760">
        <w:rPr>
          <w:b/>
          <w:sz w:val="24"/>
          <w:szCs w:val="24"/>
        </w:rPr>
        <w:t>Variazioni Albo professionale.</w:t>
      </w:r>
    </w:p>
    <w:p w:rsidR="00217C64" w:rsidRDefault="00217C64" w:rsidP="00C86760">
      <w:pPr>
        <w:keepNext/>
        <w:spacing w:after="0"/>
        <w:ind w:right="-56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17C64" w:rsidRDefault="00217C64" w:rsidP="00217C64">
      <w:pPr>
        <w:pStyle w:val="Paragrafoelenco"/>
        <w:keepNext/>
        <w:ind w:right="-54"/>
        <w:jc w:val="both"/>
        <w:outlineLvl w:val="1"/>
        <w:rPr>
          <w:rFonts w:eastAsia="Calibri"/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il</w:t>
      </w:r>
      <w:proofErr w:type="gramEnd"/>
      <w:r>
        <w:rPr>
          <w:b/>
          <w:sz w:val="24"/>
          <w:szCs w:val="24"/>
        </w:rPr>
        <w:t xml:space="preserve"> Consiglio Delibera l’iscrizione all’Albo dei Medici Chirurghi di: </w:t>
      </w:r>
    </w:p>
    <w:p w:rsidR="00C86760" w:rsidRDefault="00C86760" w:rsidP="00C86760">
      <w:pPr>
        <w:suppressAutoHyphens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Dott.ssa Eleonora Manfredi</w:t>
      </w:r>
    </w:p>
    <w:p w:rsidR="00C86760" w:rsidRDefault="00C86760" w:rsidP="00C86760">
      <w:pPr>
        <w:suppressAutoHyphens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C64" w:rsidRPr="00C86760" w:rsidRDefault="00C86760" w:rsidP="00217C64">
      <w:pPr>
        <w:suppressAutoHyphens w:val="0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C86760">
        <w:rPr>
          <w:rFonts w:ascii="Times New Roman" w:hAnsi="Times New Roman" w:cs="Times New Roman"/>
          <w:b/>
          <w:sz w:val="24"/>
          <w:szCs w:val="24"/>
        </w:rPr>
        <w:t>il</w:t>
      </w:r>
      <w:proofErr w:type="gramEnd"/>
      <w:r w:rsidRPr="00C86760">
        <w:rPr>
          <w:rFonts w:ascii="Times New Roman" w:hAnsi="Times New Roman" w:cs="Times New Roman"/>
          <w:b/>
          <w:sz w:val="24"/>
          <w:szCs w:val="24"/>
        </w:rPr>
        <w:t xml:space="preserve"> Consiglio Delibera l’iscrizione all’Albo degli Odontoiatri di</w:t>
      </w:r>
      <w:r w:rsidR="00190186">
        <w:rPr>
          <w:rFonts w:ascii="Times New Roman" w:hAnsi="Times New Roman" w:cs="Times New Roman"/>
          <w:b/>
          <w:sz w:val="24"/>
          <w:szCs w:val="24"/>
        </w:rPr>
        <w:t>:</w:t>
      </w:r>
    </w:p>
    <w:p w:rsidR="00C86760" w:rsidRDefault="00C86760" w:rsidP="00C86760">
      <w:p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Dott. Alessio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Benedictis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760" w:rsidRDefault="00C86760" w:rsidP="00C86760">
      <w:p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C86760" w:rsidRPr="00C86760" w:rsidRDefault="00C86760" w:rsidP="00C86760">
      <w:p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86760">
        <w:rPr>
          <w:rFonts w:ascii="Times New Roman" w:hAnsi="Times New Roman" w:cs="Times New Roman"/>
          <w:b/>
          <w:sz w:val="24"/>
          <w:szCs w:val="24"/>
        </w:rPr>
        <w:t>Il Consiglio Delibera la cancellazione dall’Albo dei Medici Chirurghi</w:t>
      </w:r>
    </w:p>
    <w:p w:rsidR="00C86760" w:rsidRDefault="00C86760" w:rsidP="00C86760">
      <w:pPr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Dott.ssa Serena Ciabattoni </w:t>
      </w:r>
    </w:p>
    <w:p w:rsidR="00C86760" w:rsidRDefault="00C86760" w:rsidP="0018745F">
      <w:pPr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60">
        <w:rPr>
          <w:rFonts w:ascii="Times New Roman" w:hAnsi="Times New Roman" w:cs="Times New Roman"/>
          <w:sz w:val="24"/>
          <w:szCs w:val="24"/>
        </w:rPr>
        <w:t xml:space="preserve">Dott. Albino Lori </w:t>
      </w:r>
    </w:p>
    <w:p w:rsidR="00C86760" w:rsidRPr="00C86760" w:rsidRDefault="00C86760" w:rsidP="0018745F">
      <w:pPr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60">
        <w:rPr>
          <w:rFonts w:ascii="Times New Roman" w:hAnsi="Times New Roman" w:cs="Times New Roman"/>
          <w:sz w:val="24"/>
          <w:szCs w:val="24"/>
        </w:rPr>
        <w:t xml:space="preserve">Dott. Vittorio Laureati </w:t>
      </w:r>
    </w:p>
    <w:p w:rsidR="00C86760" w:rsidRDefault="00C86760" w:rsidP="00C86760">
      <w:pPr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Dott.ssa Alessandra Vitali </w:t>
      </w:r>
    </w:p>
    <w:p w:rsidR="00C86760" w:rsidRPr="007F439E" w:rsidRDefault="00C86760" w:rsidP="001B51C0">
      <w:pPr>
        <w:numPr>
          <w:ilvl w:val="0"/>
          <w:numId w:val="5"/>
        </w:numPr>
        <w:suppressAutoHyphens w:val="0"/>
        <w:spacing w:after="0" w:line="100" w:lineRule="atLeast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760">
        <w:rPr>
          <w:rFonts w:ascii="Times New Roman" w:hAnsi="Times New Roman" w:cs="Times New Roman"/>
          <w:sz w:val="24"/>
          <w:szCs w:val="24"/>
        </w:rPr>
        <w:t xml:space="preserve">Dott.ssa Barbara Rossi </w:t>
      </w:r>
    </w:p>
    <w:p w:rsidR="007F439E" w:rsidRPr="00C86760" w:rsidRDefault="007F439E" w:rsidP="007F439E">
      <w:pPr>
        <w:suppressAutoHyphens w:val="0"/>
        <w:spacing w:after="0" w:line="100" w:lineRule="atLeast"/>
        <w:ind w:left="720" w:right="-1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439E" w:rsidRPr="00C86760" w:rsidRDefault="00C86760" w:rsidP="00C86760">
      <w:p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86760">
        <w:rPr>
          <w:rFonts w:ascii="Times New Roman" w:hAnsi="Times New Roman" w:cs="Times New Roman"/>
          <w:b/>
          <w:sz w:val="24"/>
          <w:szCs w:val="24"/>
        </w:rPr>
        <w:t xml:space="preserve">Il Consiglio Delibera la cancellazione dall’Albo </w:t>
      </w:r>
      <w:r w:rsidR="007F439E">
        <w:rPr>
          <w:rFonts w:ascii="Times New Roman" w:hAnsi="Times New Roman" w:cs="Times New Roman"/>
          <w:b/>
          <w:sz w:val="24"/>
          <w:szCs w:val="24"/>
        </w:rPr>
        <w:t>degli Odont</w:t>
      </w:r>
      <w:r>
        <w:rPr>
          <w:rFonts w:ascii="Times New Roman" w:hAnsi="Times New Roman" w:cs="Times New Roman"/>
          <w:b/>
          <w:sz w:val="24"/>
          <w:szCs w:val="24"/>
        </w:rPr>
        <w:t>oiatri</w:t>
      </w:r>
      <w:r w:rsidR="00190186">
        <w:rPr>
          <w:rFonts w:ascii="Times New Roman" w:hAnsi="Times New Roman" w:cs="Times New Roman"/>
          <w:b/>
          <w:sz w:val="24"/>
          <w:szCs w:val="24"/>
        </w:rPr>
        <w:t xml:space="preserve"> di:</w:t>
      </w:r>
    </w:p>
    <w:p w:rsidR="007F439E" w:rsidRDefault="00C86760" w:rsidP="007F439E">
      <w:pPr>
        <w:suppressAutoHyphens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86760">
        <w:rPr>
          <w:rFonts w:ascii="Times New Roman" w:hAnsi="Times New Roman" w:cs="Times New Roman"/>
          <w:sz w:val="24"/>
          <w:szCs w:val="24"/>
        </w:rPr>
        <w:t xml:space="preserve">Dott. </w:t>
      </w:r>
      <w:proofErr w:type="spellStart"/>
      <w:r w:rsidRPr="00C86760">
        <w:rPr>
          <w:rFonts w:ascii="Times New Roman" w:hAnsi="Times New Roman" w:cs="Times New Roman"/>
          <w:sz w:val="24"/>
          <w:szCs w:val="24"/>
        </w:rPr>
        <w:t>Nasimi</w:t>
      </w:r>
      <w:proofErr w:type="spellEnd"/>
      <w:r w:rsidRPr="00C86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760">
        <w:rPr>
          <w:rFonts w:ascii="Times New Roman" w:hAnsi="Times New Roman" w:cs="Times New Roman"/>
          <w:sz w:val="24"/>
          <w:szCs w:val="24"/>
        </w:rPr>
        <w:t>Muhommed</w:t>
      </w:r>
      <w:proofErr w:type="spellEnd"/>
      <w:r w:rsidRPr="00C86760">
        <w:rPr>
          <w:rFonts w:ascii="Times New Roman" w:hAnsi="Times New Roman" w:cs="Times New Roman"/>
          <w:sz w:val="24"/>
          <w:szCs w:val="24"/>
        </w:rPr>
        <w:t xml:space="preserve"> Gazi </w:t>
      </w:r>
    </w:p>
    <w:p w:rsidR="00C86760" w:rsidRPr="00C86760" w:rsidRDefault="00C86760" w:rsidP="007F439E">
      <w:pPr>
        <w:suppressAutoHyphens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86760">
        <w:rPr>
          <w:rFonts w:ascii="Times New Roman" w:hAnsi="Times New Roman" w:cs="Times New Roman"/>
          <w:sz w:val="24"/>
          <w:szCs w:val="24"/>
        </w:rPr>
        <w:t xml:space="preserve">Dott. Andrea Vittori </w:t>
      </w:r>
    </w:p>
    <w:p w:rsidR="00C86760" w:rsidRPr="007F439E" w:rsidRDefault="007F439E" w:rsidP="007F439E">
      <w:pPr>
        <w:pStyle w:val="Paragrafoelenco"/>
        <w:tabs>
          <w:tab w:val="left" w:pos="142"/>
        </w:tabs>
        <w:spacing w:line="100" w:lineRule="atLeast"/>
        <w:ind w:left="360" w:right="-143"/>
        <w:jc w:val="both"/>
        <w:rPr>
          <w:sz w:val="24"/>
          <w:szCs w:val="24"/>
        </w:rPr>
      </w:pPr>
      <w:r w:rsidRPr="007F439E">
        <w:rPr>
          <w:sz w:val="24"/>
          <w:szCs w:val="24"/>
        </w:rPr>
        <w:t xml:space="preserve">Dott. Andrea Morelli </w:t>
      </w:r>
    </w:p>
    <w:p w:rsidR="00C86760" w:rsidRDefault="00C86760" w:rsidP="00C86760">
      <w:p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002AF2" w:rsidRPr="0080284A" w:rsidRDefault="00002AF2" w:rsidP="00C86760">
      <w:p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0284A">
        <w:rPr>
          <w:rFonts w:ascii="Times New Roman" w:hAnsi="Times New Roman" w:cs="Times New Roman"/>
          <w:b/>
          <w:sz w:val="24"/>
          <w:szCs w:val="24"/>
        </w:rPr>
        <w:t>Il Consiglio Delibera l’iscrizione, per trasferimento, all’Albo dei Medici Chirurghi</w:t>
      </w:r>
      <w:r w:rsidR="00190186">
        <w:rPr>
          <w:rFonts w:ascii="Times New Roman" w:hAnsi="Times New Roman" w:cs="Times New Roman"/>
          <w:b/>
          <w:sz w:val="24"/>
          <w:szCs w:val="24"/>
        </w:rPr>
        <w:t xml:space="preserve"> di:</w:t>
      </w:r>
    </w:p>
    <w:p w:rsidR="00002AF2" w:rsidRPr="00190186" w:rsidRDefault="00002AF2" w:rsidP="001901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186">
        <w:rPr>
          <w:rFonts w:ascii="Times New Roman" w:hAnsi="Times New Roman" w:cs="Times New Roman"/>
          <w:sz w:val="24"/>
          <w:szCs w:val="24"/>
        </w:rPr>
        <w:t xml:space="preserve">Dott. Gabriele Dragoni </w:t>
      </w:r>
    </w:p>
    <w:p w:rsidR="00190186" w:rsidRPr="00190186" w:rsidRDefault="00002AF2" w:rsidP="001901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186">
        <w:rPr>
          <w:rFonts w:ascii="Times New Roman" w:hAnsi="Times New Roman" w:cs="Times New Roman"/>
          <w:sz w:val="24"/>
          <w:szCs w:val="24"/>
        </w:rPr>
        <w:t xml:space="preserve">Dott. Alessandro </w:t>
      </w:r>
      <w:proofErr w:type="spellStart"/>
      <w:r w:rsidRPr="00190186">
        <w:rPr>
          <w:rFonts w:ascii="Times New Roman" w:hAnsi="Times New Roman" w:cs="Times New Roman"/>
          <w:sz w:val="24"/>
          <w:szCs w:val="24"/>
        </w:rPr>
        <w:t>Valchera</w:t>
      </w:r>
      <w:proofErr w:type="spellEnd"/>
      <w:r w:rsidRPr="001901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186" w:rsidRPr="00190186" w:rsidRDefault="00190186" w:rsidP="001901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186">
        <w:rPr>
          <w:rFonts w:ascii="Times New Roman" w:hAnsi="Times New Roman" w:cs="Times New Roman"/>
          <w:sz w:val="24"/>
          <w:szCs w:val="24"/>
        </w:rPr>
        <w:t xml:space="preserve">Dott.ssa Nadia Pina </w:t>
      </w:r>
    </w:p>
    <w:p w:rsidR="00190186" w:rsidRPr="00190186" w:rsidRDefault="00190186" w:rsidP="001901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0186">
        <w:rPr>
          <w:rFonts w:ascii="Times New Roman" w:hAnsi="Times New Roman" w:cs="Times New Roman"/>
          <w:sz w:val="24"/>
          <w:szCs w:val="24"/>
        </w:rPr>
        <w:t xml:space="preserve">Dott.ssa Valentina De Lellis </w:t>
      </w:r>
    </w:p>
    <w:p w:rsidR="00002AF2" w:rsidRPr="00190186" w:rsidRDefault="00002AF2" w:rsidP="00190186">
      <w:p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002AF2" w:rsidRDefault="00002AF2" w:rsidP="00C86760">
      <w:p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002AF2" w:rsidRDefault="00002AF2" w:rsidP="00C86760">
      <w:p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217C64" w:rsidRDefault="00217C64" w:rsidP="00E2784A">
      <w:pPr>
        <w:pStyle w:val="Paragrafoelenco"/>
        <w:numPr>
          <w:ilvl w:val="0"/>
          <w:numId w:val="10"/>
        </w:numPr>
        <w:rPr>
          <w:b/>
          <w:sz w:val="24"/>
          <w:szCs w:val="24"/>
        </w:rPr>
      </w:pPr>
      <w:r w:rsidRPr="00E2784A">
        <w:rPr>
          <w:b/>
          <w:sz w:val="24"/>
          <w:szCs w:val="24"/>
        </w:rPr>
        <w:lastRenderedPageBreak/>
        <w:t>Storni e delibere economiche</w:t>
      </w:r>
    </w:p>
    <w:p w:rsidR="00E2784A" w:rsidRDefault="00E2784A" w:rsidP="00E2784A">
      <w:pPr>
        <w:suppressAutoHyphens w:val="0"/>
        <w:spacing w:after="0" w:line="240" w:lineRule="auto"/>
        <w:ind w:right="35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 xml:space="preserve">Il Consiglio prende atto del pagamento delle seguenti fatture: </w:t>
      </w:r>
    </w:p>
    <w:p w:rsidR="00B86958" w:rsidRDefault="00E2784A" w:rsidP="00A07F79">
      <w:pPr>
        <w:pStyle w:val="Paragrafoelenco"/>
        <w:numPr>
          <w:ilvl w:val="0"/>
          <w:numId w:val="7"/>
        </w:numPr>
        <w:tabs>
          <w:tab w:val="left" w:pos="1215"/>
          <w:tab w:val="center" w:pos="4819"/>
        </w:tabs>
        <w:contextualSpacing w:val="0"/>
        <w:rPr>
          <w:sz w:val="24"/>
          <w:szCs w:val="24"/>
        </w:rPr>
      </w:pPr>
      <w:proofErr w:type="gramStart"/>
      <w:r w:rsidRPr="00B86958">
        <w:rPr>
          <w:sz w:val="24"/>
          <w:szCs w:val="24"/>
        </w:rPr>
        <w:t>fattura</w:t>
      </w:r>
      <w:proofErr w:type="gramEnd"/>
      <w:r w:rsidRPr="00B86958">
        <w:rPr>
          <w:sz w:val="24"/>
          <w:szCs w:val="24"/>
        </w:rPr>
        <w:t xml:space="preserve"> elettronica n. 33/E </w:t>
      </w:r>
      <w:r w:rsidR="00C5242E" w:rsidRPr="00B86958">
        <w:rPr>
          <w:sz w:val="24"/>
          <w:szCs w:val="24"/>
        </w:rPr>
        <w:t>del</w:t>
      </w:r>
      <w:r w:rsidRPr="00B86958">
        <w:rPr>
          <w:sz w:val="24"/>
          <w:szCs w:val="24"/>
        </w:rPr>
        <w:t xml:space="preserve"> 04/06/2019 per l’acquisto di medaglie, distintivi, pergamene e targhe per la Giornata del Medico e de</w:t>
      </w:r>
      <w:r w:rsidR="00B86958">
        <w:rPr>
          <w:sz w:val="24"/>
          <w:szCs w:val="24"/>
        </w:rPr>
        <w:t>ll’Odontoiatra 2019, € 3514,94</w:t>
      </w:r>
    </w:p>
    <w:p w:rsidR="00B86958" w:rsidRPr="00B86958" w:rsidRDefault="00E2784A" w:rsidP="00B86958">
      <w:pPr>
        <w:pStyle w:val="Paragrafoelenco"/>
        <w:numPr>
          <w:ilvl w:val="0"/>
          <w:numId w:val="7"/>
        </w:numPr>
        <w:tabs>
          <w:tab w:val="left" w:pos="1215"/>
          <w:tab w:val="center" w:pos="4819"/>
        </w:tabs>
        <w:contextualSpacing w:val="0"/>
        <w:rPr>
          <w:b/>
          <w:sz w:val="24"/>
          <w:szCs w:val="24"/>
        </w:rPr>
      </w:pPr>
      <w:proofErr w:type="gramStart"/>
      <w:r w:rsidRPr="00B86958">
        <w:rPr>
          <w:sz w:val="24"/>
          <w:szCs w:val="24"/>
        </w:rPr>
        <w:t>fattura</w:t>
      </w:r>
      <w:proofErr w:type="gramEnd"/>
      <w:r w:rsidRPr="00B86958">
        <w:rPr>
          <w:sz w:val="24"/>
          <w:szCs w:val="24"/>
        </w:rPr>
        <w:t xml:space="preserve"> elettronica n. 95 del 04/06/2019 per stampa inviti e buste per la Giornata del Medico 2019, € 244,00 </w:t>
      </w:r>
    </w:p>
    <w:p w:rsidR="00B86958" w:rsidRDefault="00B86958" w:rsidP="00B86958">
      <w:pPr>
        <w:pStyle w:val="Paragrafoelenco"/>
        <w:tabs>
          <w:tab w:val="left" w:pos="1215"/>
          <w:tab w:val="center" w:pos="4819"/>
        </w:tabs>
        <w:contextualSpacing w:val="0"/>
        <w:rPr>
          <w:b/>
          <w:sz w:val="24"/>
          <w:szCs w:val="24"/>
        </w:rPr>
      </w:pPr>
    </w:p>
    <w:p w:rsidR="00217C64" w:rsidRPr="00B86958" w:rsidRDefault="00B75789" w:rsidP="00B86958">
      <w:pPr>
        <w:pStyle w:val="Paragrafoelenco"/>
        <w:numPr>
          <w:ilvl w:val="0"/>
          <w:numId w:val="10"/>
        </w:numPr>
        <w:tabs>
          <w:tab w:val="left" w:pos="1215"/>
          <w:tab w:val="center" w:pos="4819"/>
        </w:tabs>
        <w:contextualSpacing w:val="0"/>
        <w:rPr>
          <w:b/>
          <w:sz w:val="24"/>
          <w:szCs w:val="24"/>
        </w:rPr>
      </w:pPr>
      <w:r w:rsidRPr="00B86958">
        <w:rPr>
          <w:b/>
          <w:sz w:val="24"/>
          <w:szCs w:val="24"/>
        </w:rPr>
        <w:t>Concessioni patrocini a</w:t>
      </w:r>
      <w:r w:rsidR="00217C64" w:rsidRPr="00B86958">
        <w:rPr>
          <w:b/>
          <w:sz w:val="24"/>
          <w:szCs w:val="24"/>
        </w:rPr>
        <w:t>:</w:t>
      </w:r>
    </w:p>
    <w:p w:rsidR="00B75789" w:rsidRDefault="00B75789" w:rsidP="00B757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Consiglio prende atto della concessione del patrocinio per il Convegno “Appropriatezza, efficacia ed efficienze in riabilitazione che si e tenuto dal 31/05/2019 al 01/06/2019 ad Ascoli Piceno.</w:t>
      </w:r>
    </w:p>
    <w:p w:rsidR="00B75789" w:rsidRDefault="00B75789" w:rsidP="00B75789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Consiglio prende atto della concessione del Patrocinio per la Conferenza di presentazione del protocollo operativo ASUR per la tutela dell’incolumità fisica dei Medici di Continuità assistenziale che si è tenuto il 28/06/2019 ad Ancona</w:t>
      </w:r>
      <w:r w:rsidR="00E01157">
        <w:rPr>
          <w:rFonts w:ascii="Times New Roman" w:hAnsi="Times New Roman" w:cs="Times New Roman"/>
          <w:sz w:val="24"/>
          <w:szCs w:val="24"/>
        </w:rPr>
        <w:t xml:space="preserve"> il 14/03/2019.</w:t>
      </w:r>
      <w:bookmarkStart w:id="0" w:name="_GoBack"/>
      <w:bookmarkEnd w:id="0"/>
    </w:p>
    <w:p w:rsidR="00B75789" w:rsidRDefault="00B75789" w:rsidP="00217C64">
      <w:pPr>
        <w:pStyle w:val="Paragrafoelenco"/>
        <w:tabs>
          <w:tab w:val="left" w:pos="142"/>
        </w:tabs>
        <w:ind w:right="-143"/>
        <w:jc w:val="both"/>
        <w:rPr>
          <w:b/>
          <w:sz w:val="24"/>
          <w:szCs w:val="24"/>
          <w:lang w:eastAsia="ar-SA"/>
        </w:rPr>
      </w:pPr>
    </w:p>
    <w:p w:rsidR="00B75789" w:rsidRPr="00B75789" w:rsidRDefault="00B75789" w:rsidP="00B75789">
      <w:pPr>
        <w:pStyle w:val="Paragrafoelenco"/>
        <w:numPr>
          <w:ilvl w:val="0"/>
          <w:numId w:val="11"/>
        </w:numPr>
        <w:tabs>
          <w:tab w:val="left" w:pos="142"/>
        </w:tabs>
        <w:ind w:right="-143"/>
        <w:jc w:val="both"/>
        <w:rPr>
          <w:sz w:val="24"/>
        </w:rPr>
      </w:pPr>
      <w:proofErr w:type="spellStart"/>
      <w:r w:rsidRPr="00B75789">
        <w:rPr>
          <w:b/>
          <w:sz w:val="24"/>
        </w:rPr>
        <w:t>Enpam</w:t>
      </w:r>
      <w:proofErr w:type="spellEnd"/>
      <w:r w:rsidRPr="00B75789">
        <w:rPr>
          <w:b/>
          <w:sz w:val="24"/>
        </w:rPr>
        <w:t xml:space="preserve">: aggiornamenti sulla situazione e attività dell’Ente. </w:t>
      </w:r>
    </w:p>
    <w:p w:rsidR="00B75789" w:rsidRDefault="00B75789" w:rsidP="00B75789">
      <w:pPr>
        <w:tabs>
          <w:tab w:val="left" w:pos="142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Il Dr. Piero Benfatti riferisce quanto segue:</w:t>
      </w:r>
    </w:p>
    <w:p w:rsidR="00B75789" w:rsidRDefault="00B75789" w:rsidP="00B75789">
      <w:pPr>
        <w:tabs>
          <w:tab w:val="left" w:pos="142"/>
        </w:tabs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-il decesso del collega Dr. E</w:t>
      </w:r>
      <w:r>
        <w:rPr>
          <w:rFonts w:ascii="Times New Roman" w:eastAsia="Calibri" w:hAnsi="Times New Roman" w:cs="Times New Roman"/>
          <w:sz w:val="24"/>
          <w:szCs w:val="24"/>
        </w:rPr>
        <w:t xml:space="preserve">. M. al consiglio che esprime il cordoglio. </w:t>
      </w:r>
    </w:p>
    <w:p w:rsidR="00B75789" w:rsidRDefault="00B75789" w:rsidP="00B75789">
      <w:pPr>
        <w:tabs>
          <w:tab w:val="left" w:pos="142"/>
        </w:tabs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-informa il consiglio sull' argomento del </w:t>
      </w:r>
      <w:r>
        <w:rPr>
          <w:rFonts w:ascii="Times New Roman" w:eastAsia="Calibri" w:hAnsi="Times New Roman" w:cs="Times New Roman"/>
          <w:sz w:val="24"/>
          <w:szCs w:val="24"/>
        </w:rPr>
        <w:t xml:space="preserve">fondo Ippocrate. </w:t>
      </w:r>
    </w:p>
    <w:p w:rsidR="00B75789" w:rsidRDefault="00B75789" w:rsidP="00B75789">
      <w:pPr>
        <w:tabs>
          <w:tab w:val="left" w:pos="142"/>
        </w:tabs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-chiede di inviare in </w:t>
      </w:r>
      <w:r>
        <w:rPr>
          <w:rFonts w:ascii="Times New Roman" w:eastAsia="Calibri" w:hAnsi="Times New Roman" w:cs="Times New Roman"/>
          <w:sz w:val="24"/>
          <w:szCs w:val="24"/>
        </w:rPr>
        <w:t xml:space="preserve">newsletter il suo intervento presso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l' ENPAM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sul voto al bilancio.</w:t>
      </w:r>
    </w:p>
    <w:p w:rsidR="00B75789" w:rsidRDefault="00B75789" w:rsidP="00B75789">
      <w:pPr>
        <w:tabs>
          <w:tab w:val="left" w:pos="142"/>
        </w:tabs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Il consiglio esprime parere favorevole.</w:t>
      </w:r>
    </w:p>
    <w:p w:rsidR="00B75789" w:rsidRPr="00B75789" w:rsidRDefault="00B75789" w:rsidP="00B75789">
      <w:pPr>
        <w:tabs>
          <w:tab w:val="left" w:pos="142"/>
        </w:tabs>
        <w:spacing w:after="0" w:line="100" w:lineRule="atLeast"/>
        <w:ind w:right="-143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17C64" w:rsidRDefault="00217C64" w:rsidP="00217C64">
      <w:pPr>
        <w:pStyle w:val="Corpodeltesto21"/>
        <w:numPr>
          <w:ilvl w:val="0"/>
          <w:numId w:val="3"/>
        </w:numPr>
        <w:tabs>
          <w:tab w:val="left" w:pos="142"/>
        </w:tabs>
        <w:ind w:right="-143"/>
        <w:jc w:val="both"/>
        <w:rPr>
          <w:b/>
          <w:i w:val="0"/>
          <w:szCs w:val="24"/>
        </w:rPr>
      </w:pPr>
      <w:r>
        <w:rPr>
          <w:b/>
          <w:i w:val="0"/>
          <w:szCs w:val="24"/>
        </w:rPr>
        <w:t xml:space="preserve">Problematiche della Commissione Albo Odontoiatri. </w:t>
      </w:r>
    </w:p>
    <w:p w:rsidR="00B75789" w:rsidRPr="00B75789" w:rsidRDefault="00B75789" w:rsidP="00B75789">
      <w:pPr>
        <w:pStyle w:val="Paragrafoelenco"/>
        <w:tabs>
          <w:tab w:val="left" w:pos="142"/>
        </w:tabs>
        <w:spacing w:line="100" w:lineRule="atLeast"/>
        <w:jc w:val="both"/>
        <w:rPr>
          <w:sz w:val="24"/>
          <w:szCs w:val="24"/>
        </w:rPr>
      </w:pPr>
      <w:r w:rsidRPr="00B75789">
        <w:rPr>
          <w:rFonts w:eastAsia="Calibri"/>
          <w:sz w:val="24"/>
          <w:szCs w:val="24"/>
        </w:rPr>
        <w:t xml:space="preserve">Il Dr. Albino </w:t>
      </w:r>
      <w:proofErr w:type="spellStart"/>
      <w:r w:rsidRPr="00B75789">
        <w:rPr>
          <w:rFonts w:eastAsia="Calibri"/>
          <w:sz w:val="24"/>
          <w:szCs w:val="24"/>
        </w:rPr>
        <w:t>Pagnoni</w:t>
      </w:r>
      <w:proofErr w:type="spellEnd"/>
      <w:r w:rsidRPr="00B75789">
        <w:rPr>
          <w:rFonts w:eastAsia="Calibri"/>
          <w:sz w:val="24"/>
          <w:szCs w:val="24"/>
        </w:rPr>
        <w:t xml:space="preserve"> ribadisce che tutte le strutture con attività odontoiatrica devono nominare e dichiarare / esplicitare il nome del rispettivo direttore sanitario odontoiatra o medico-chirurgo.</w:t>
      </w:r>
    </w:p>
    <w:p w:rsidR="00B75789" w:rsidRDefault="00B75789" w:rsidP="00B75789">
      <w:pPr>
        <w:pStyle w:val="Paragrafoelenco"/>
        <w:tabs>
          <w:tab w:val="left" w:pos="142"/>
        </w:tabs>
        <w:spacing w:line="252" w:lineRule="auto"/>
        <w:ind w:right="-143"/>
        <w:jc w:val="both"/>
        <w:rPr>
          <w:b/>
          <w:sz w:val="24"/>
        </w:rPr>
      </w:pPr>
    </w:p>
    <w:p w:rsidR="00217C64" w:rsidRDefault="00217C64" w:rsidP="00217C64">
      <w:pPr>
        <w:pStyle w:val="Paragrafoelenco"/>
        <w:tabs>
          <w:tab w:val="left" w:pos="142"/>
        </w:tabs>
        <w:spacing w:line="100" w:lineRule="atLeast"/>
        <w:ind w:right="-143"/>
        <w:rPr>
          <w:sz w:val="24"/>
        </w:rPr>
      </w:pPr>
      <w:proofErr w:type="gramStart"/>
      <w:r>
        <w:rPr>
          <w:sz w:val="24"/>
        </w:rPr>
        <w:t>inoltre</w:t>
      </w:r>
      <w:proofErr w:type="gramEnd"/>
      <w:r>
        <w:rPr>
          <w:sz w:val="24"/>
        </w:rPr>
        <w:t xml:space="preserve"> prende atto del superamento da parte delle dipendenti del test finale e della successiva consegna dei relativi attestati di frequenza.</w:t>
      </w:r>
    </w:p>
    <w:p w:rsidR="00217C64" w:rsidRDefault="00217C64" w:rsidP="00217C64">
      <w:pPr>
        <w:pStyle w:val="Paragrafoelenco"/>
        <w:tabs>
          <w:tab w:val="left" w:pos="142"/>
        </w:tabs>
        <w:spacing w:line="100" w:lineRule="atLeast"/>
        <w:ind w:right="-143"/>
        <w:rPr>
          <w:sz w:val="24"/>
        </w:rPr>
      </w:pPr>
    </w:p>
    <w:p w:rsidR="001E6761" w:rsidRPr="00B75789" w:rsidRDefault="001E6761" w:rsidP="00B75789">
      <w:pPr>
        <w:pStyle w:val="Paragrafoelenco"/>
        <w:numPr>
          <w:ilvl w:val="0"/>
          <w:numId w:val="12"/>
        </w:numPr>
        <w:tabs>
          <w:tab w:val="left" w:pos="142"/>
        </w:tabs>
        <w:spacing w:line="100" w:lineRule="atLeast"/>
        <w:ind w:right="-143"/>
        <w:jc w:val="both"/>
        <w:rPr>
          <w:b/>
          <w:color w:val="323232"/>
          <w:sz w:val="24"/>
          <w:szCs w:val="24"/>
        </w:rPr>
      </w:pPr>
      <w:r w:rsidRPr="00B75789">
        <w:rPr>
          <w:b/>
          <w:sz w:val="24"/>
        </w:rPr>
        <w:t xml:space="preserve">AL N. 9 Acquisto </w:t>
      </w:r>
      <w:proofErr w:type="spellStart"/>
      <w:r w:rsidRPr="00B75789">
        <w:rPr>
          <w:b/>
          <w:sz w:val="24"/>
        </w:rPr>
        <w:t>smartphone</w:t>
      </w:r>
      <w:proofErr w:type="spellEnd"/>
      <w:r w:rsidRPr="00B75789">
        <w:rPr>
          <w:b/>
          <w:sz w:val="24"/>
        </w:rPr>
        <w:t xml:space="preserve"> per </w:t>
      </w:r>
      <w:r w:rsidRPr="00B75789">
        <w:rPr>
          <w:b/>
          <w:color w:val="323232"/>
          <w:sz w:val="24"/>
          <w:szCs w:val="24"/>
        </w:rPr>
        <w:t xml:space="preserve">generazione </w:t>
      </w:r>
      <w:proofErr w:type="spellStart"/>
      <w:r w:rsidRPr="00B75789">
        <w:rPr>
          <w:b/>
          <w:color w:val="323232"/>
          <w:sz w:val="24"/>
          <w:szCs w:val="24"/>
        </w:rPr>
        <w:t>otp</w:t>
      </w:r>
      <w:proofErr w:type="spellEnd"/>
      <w:r w:rsidRPr="00B75789">
        <w:rPr>
          <w:b/>
          <w:color w:val="323232"/>
          <w:sz w:val="24"/>
          <w:szCs w:val="24"/>
        </w:rPr>
        <w:t xml:space="preserve"> tramite </w:t>
      </w:r>
      <w:proofErr w:type="spellStart"/>
      <w:r w:rsidRPr="00B75789">
        <w:rPr>
          <w:b/>
          <w:color w:val="323232"/>
          <w:sz w:val="24"/>
          <w:szCs w:val="24"/>
        </w:rPr>
        <w:t>App</w:t>
      </w:r>
      <w:proofErr w:type="spellEnd"/>
      <w:r w:rsidRPr="00B75789">
        <w:rPr>
          <w:b/>
          <w:color w:val="323232"/>
          <w:sz w:val="24"/>
          <w:szCs w:val="24"/>
        </w:rPr>
        <w:t xml:space="preserve"> Intesa Sanpaolo </w:t>
      </w:r>
      <w:proofErr w:type="spellStart"/>
      <w:r w:rsidRPr="00B75789">
        <w:rPr>
          <w:b/>
          <w:color w:val="323232"/>
          <w:sz w:val="24"/>
          <w:szCs w:val="24"/>
        </w:rPr>
        <w:t>Inbiz</w:t>
      </w:r>
      <w:proofErr w:type="spellEnd"/>
    </w:p>
    <w:p w:rsidR="001E6761" w:rsidRDefault="001E6761" w:rsidP="001E6761">
      <w:pPr>
        <w:tabs>
          <w:tab w:val="left" w:pos="142"/>
        </w:tabs>
        <w:spacing w:after="0" w:line="100" w:lineRule="atLeast"/>
        <w:ind w:right="-143"/>
        <w:jc w:val="both"/>
        <w:rPr>
          <w:rFonts w:ascii="Times New Roman" w:eastAsia="Times New Roman" w:hAnsi="Times New Roman" w:cs="Times New Roman"/>
          <w:i/>
          <w:color w:val="32323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Il consiglio </w:t>
      </w:r>
      <w:r>
        <w:rPr>
          <w:rFonts w:ascii="Times New Roman" w:eastAsia="Calibri" w:hAnsi="Times New Roman" w:cs="Times New Roman"/>
          <w:color w:val="323232"/>
          <w:sz w:val="24"/>
          <w:szCs w:val="24"/>
        </w:rPr>
        <w:t xml:space="preserve">incarica dell'acquisto del suddetto </w:t>
      </w:r>
      <w:proofErr w:type="spellStart"/>
      <w:r>
        <w:rPr>
          <w:rFonts w:ascii="Times New Roman" w:eastAsia="Calibri" w:hAnsi="Times New Roman" w:cs="Times New Roman"/>
          <w:color w:val="323232"/>
          <w:sz w:val="24"/>
          <w:szCs w:val="24"/>
        </w:rPr>
        <w:t>smartphone</w:t>
      </w:r>
      <w:proofErr w:type="spellEnd"/>
      <w:r>
        <w:rPr>
          <w:rFonts w:ascii="Times New Roman" w:eastAsia="Calibri" w:hAnsi="Times New Roman" w:cs="Times New Roman"/>
          <w:color w:val="323232"/>
          <w:sz w:val="24"/>
          <w:szCs w:val="24"/>
        </w:rPr>
        <w:t>, il Dr. Gianfranco Bastiani.</w:t>
      </w:r>
    </w:p>
    <w:p w:rsidR="001E6761" w:rsidRDefault="001E6761" w:rsidP="001E6761">
      <w:pPr>
        <w:tabs>
          <w:tab w:val="left" w:pos="142"/>
        </w:tabs>
        <w:spacing w:after="0" w:line="100" w:lineRule="atLeast"/>
        <w:ind w:right="-143"/>
        <w:jc w:val="both"/>
        <w:rPr>
          <w:rFonts w:cs="Tahoma"/>
          <w:sz w:val="24"/>
          <w:szCs w:val="24"/>
        </w:rPr>
      </w:pPr>
    </w:p>
    <w:p w:rsidR="001E6761" w:rsidRPr="00B75789" w:rsidRDefault="001E6761" w:rsidP="00B75789">
      <w:pPr>
        <w:pStyle w:val="Paragrafoelenco"/>
        <w:numPr>
          <w:ilvl w:val="0"/>
          <w:numId w:val="13"/>
        </w:numPr>
        <w:tabs>
          <w:tab w:val="left" w:pos="142"/>
        </w:tabs>
        <w:ind w:right="-143"/>
        <w:jc w:val="both"/>
        <w:rPr>
          <w:sz w:val="24"/>
        </w:rPr>
      </w:pPr>
      <w:r w:rsidRPr="00B75789">
        <w:rPr>
          <w:b/>
          <w:sz w:val="24"/>
        </w:rPr>
        <w:t>AL N. 7 Varie ed eventuali.</w:t>
      </w:r>
      <w:r w:rsidRPr="00B75789">
        <w:rPr>
          <w:sz w:val="24"/>
        </w:rPr>
        <w:t xml:space="preserve"> </w:t>
      </w:r>
    </w:p>
    <w:p w:rsidR="001E6761" w:rsidRDefault="001E6761" w:rsidP="001E6761">
      <w:pPr>
        <w:tabs>
          <w:tab w:val="left" w:pos="142"/>
        </w:tabs>
        <w:spacing w:after="0" w:line="100" w:lineRule="atLeast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Il Dr. Gianfranco Bastiani riferisce sull' argomento della installazione dell'ascensore per l'accesso alla sede dell’Ordine.</w:t>
      </w:r>
    </w:p>
    <w:p w:rsidR="001E6761" w:rsidRDefault="001E6761" w:rsidP="001E6761">
      <w:pPr>
        <w:spacing w:after="0" w:line="100" w:lineRule="atLeast"/>
        <w:ind w:right="-568"/>
        <w:rPr>
          <w:rFonts w:ascii="Times New Roman" w:eastAsia="Times New Roman" w:hAnsi="Times New Roman" w:cs="Times New Roman"/>
          <w:sz w:val="28"/>
          <w:szCs w:val="28"/>
        </w:rPr>
      </w:pPr>
    </w:p>
    <w:p w:rsidR="001E6761" w:rsidRDefault="001E6761" w:rsidP="001E6761">
      <w:pPr>
        <w:spacing w:after="0" w:line="100" w:lineRule="atLeast"/>
        <w:ind w:right="-568"/>
        <w:rPr>
          <w:rFonts w:ascii="Times New Roman" w:eastAsia="Times New Roman" w:hAnsi="Times New Roman" w:cs="Times New Roman"/>
          <w:sz w:val="28"/>
          <w:szCs w:val="28"/>
        </w:rPr>
      </w:pPr>
    </w:p>
    <w:p w:rsidR="001E6761" w:rsidRDefault="001E6761" w:rsidP="001E6761">
      <w:pPr>
        <w:spacing w:after="0" w:line="100" w:lineRule="atLeast"/>
        <w:ind w:right="-568"/>
        <w:rPr>
          <w:rFonts w:ascii="Times New Roman" w:eastAsia="Times New Roman" w:hAnsi="Times New Roman" w:cs="Times New Roman"/>
          <w:sz w:val="28"/>
          <w:szCs w:val="28"/>
        </w:rPr>
      </w:pPr>
    </w:p>
    <w:sectPr w:rsidR="001E67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33BE2"/>
    <w:multiLevelType w:val="hybridMultilevel"/>
    <w:tmpl w:val="F01613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7737A"/>
    <w:multiLevelType w:val="hybridMultilevel"/>
    <w:tmpl w:val="ADBC7E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3341E"/>
    <w:multiLevelType w:val="hybridMultilevel"/>
    <w:tmpl w:val="A8369DD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E379E3"/>
    <w:multiLevelType w:val="hybridMultilevel"/>
    <w:tmpl w:val="47584C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F2D3A"/>
    <w:multiLevelType w:val="hybridMultilevel"/>
    <w:tmpl w:val="8C120F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77C7A"/>
    <w:multiLevelType w:val="hybridMultilevel"/>
    <w:tmpl w:val="60F27E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379F1"/>
    <w:multiLevelType w:val="hybridMultilevel"/>
    <w:tmpl w:val="350203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57CBA"/>
    <w:multiLevelType w:val="hybridMultilevel"/>
    <w:tmpl w:val="96501E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201A7"/>
    <w:multiLevelType w:val="hybridMultilevel"/>
    <w:tmpl w:val="2A94B78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1431BA"/>
    <w:multiLevelType w:val="hybridMultilevel"/>
    <w:tmpl w:val="CD1074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D4B18"/>
    <w:multiLevelType w:val="hybridMultilevel"/>
    <w:tmpl w:val="2EA010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97A89"/>
    <w:multiLevelType w:val="hybridMultilevel"/>
    <w:tmpl w:val="C0FAAC3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2"/>
  </w:num>
  <w:num w:numId="11">
    <w:abstractNumId w:val="10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18"/>
    <w:rsid w:val="00002AF2"/>
    <w:rsid w:val="00190186"/>
    <w:rsid w:val="001E6761"/>
    <w:rsid w:val="00217C64"/>
    <w:rsid w:val="007847A5"/>
    <w:rsid w:val="007F439E"/>
    <w:rsid w:val="0080284A"/>
    <w:rsid w:val="008A2D24"/>
    <w:rsid w:val="008D4614"/>
    <w:rsid w:val="00B25FE4"/>
    <w:rsid w:val="00B75789"/>
    <w:rsid w:val="00B86958"/>
    <w:rsid w:val="00C5242E"/>
    <w:rsid w:val="00C86760"/>
    <w:rsid w:val="00CF7820"/>
    <w:rsid w:val="00E01157"/>
    <w:rsid w:val="00E2784A"/>
    <w:rsid w:val="00E5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53F63-68EC-4A0E-8C96-1102CB4D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7C64"/>
    <w:pPr>
      <w:suppressAutoHyphens/>
      <w:spacing w:line="252" w:lineRule="auto"/>
    </w:pPr>
    <w:rPr>
      <w:rFonts w:ascii="Calibri" w:eastAsia="SimSun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7C64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217C64"/>
    <w:pPr>
      <w:spacing w:after="0" w:line="240" w:lineRule="auto"/>
    </w:pPr>
    <w:rPr>
      <w:rFonts w:ascii="Times New Roman" w:eastAsia="Times New Roman" w:hAnsi="Times New Roman" w:cs="Times New Roman"/>
      <w:i/>
      <w:kern w:val="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18</cp:revision>
  <dcterms:created xsi:type="dcterms:W3CDTF">2022-09-16T08:57:00Z</dcterms:created>
  <dcterms:modified xsi:type="dcterms:W3CDTF">2022-09-21T10:51:00Z</dcterms:modified>
</cp:coreProperties>
</file>