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90" w:rsidRDefault="002F7E90" w:rsidP="002F7E90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2F7E90" w:rsidRDefault="002F7E90" w:rsidP="002F7E90">
      <w:pPr>
        <w:spacing w:after="0" w:line="240" w:lineRule="auto"/>
        <w:ind w:right="-568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2F7E90" w:rsidRDefault="002F7E90" w:rsidP="002F7E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degli Odontoiatri</w:t>
      </w:r>
    </w:p>
    <w:p w:rsidR="002F7E90" w:rsidRDefault="002F7E90" w:rsidP="002F7E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2F7E90" w:rsidRDefault="002F7E90" w:rsidP="002F7E90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E90" w:rsidRDefault="002F7E90" w:rsidP="002F7E90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Decisioni della riunione del Consiglio Direttivo del 07/11/2019</w:t>
      </w:r>
    </w:p>
    <w:p w:rsidR="002F7E90" w:rsidRDefault="002F7E90" w:rsidP="002F7E90">
      <w:pPr>
        <w:ind w:right="-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90" w:rsidRDefault="002F7E90" w:rsidP="002F7E90">
      <w:pPr>
        <w:pStyle w:val="Paragrafoelenco"/>
        <w:numPr>
          <w:ilvl w:val="0"/>
          <w:numId w:val="2"/>
        </w:num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Variazioni Albo professionale.</w:t>
      </w:r>
    </w:p>
    <w:p w:rsidR="002F7E90" w:rsidRDefault="002F7E90" w:rsidP="002F7E90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A39B6" w:rsidRPr="005A39B6" w:rsidRDefault="005A39B6" w:rsidP="005A39B6">
      <w:pPr>
        <w:keepNext/>
        <w:suppressAutoHyphens w:val="0"/>
        <w:spacing w:after="0" w:line="240" w:lineRule="auto"/>
        <w:ind w:left="360" w:right="-5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proofErr w:type="gramStart"/>
      <w:r w:rsidRPr="005A39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 w:rsidRPr="005A39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 l’iscrizione all’Albo degli Odontoiatri di: </w:t>
      </w:r>
    </w:p>
    <w:p w:rsidR="005A39B6" w:rsidRPr="005A39B6" w:rsidRDefault="005A39B6" w:rsidP="005A39B6">
      <w:pPr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804" w:rsidRPr="00294804" w:rsidRDefault="005A39B6" w:rsidP="00476D0F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A39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Lorenzo Vittorini </w:t>
      </w:r>
      <w:proofErr w:type="spellStart"/>
      <w:r w:rsidRPr="005A39B6">
        <w:rPr>
          <w:rFonts w:ascii="Times New Roman" w:eastAsia="Times New Roman" w:hAnsi="Times New Roman" w:cs="Times New Roman"/>
          <w:sz w:val="24"/>
          <w:szCs w:val="24"/>
          <w:lang w:eastAsia="it-IT"/>
        </w:rPr>
        <w:t>Orgeas</w:t>
      </w:r>
      <w:proofErr w:type="spellEnd"/>
      <w:r w:rsidRPr="005A39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A39B6" w:rsidRPr="005A39B6" w:rsidRDefault="005A39B6" w:rsidP="00594877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A39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Gian Marco </w:t>
      </w:r>
      <w:proofErr w:type="spellStart"/>
      <w:r w:rsidRPr="005A39B6">
        <w:rPr>
          <w:rFonts w:ascii="Times New Roman" w:eastAsia="Times New Roman" w:hAnsi="Times New Roman" w:cs="Times New Roman"/>
          <w:sz w:val="24"/>
          <w:szCs w:val="24"/>
          <w:lang w:eastAsia="it-IT"/>
        </w:rPr>
        <w:t>Nespeca</w:t>
      </w:r>
      <w:proofErr w:type="spellEnd"/>
      <w:r w:rsidRPr="005A39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A39B6" w:rsidRPr="005A39B6" w:rsidRDefault="005A39B6" w:rsidP="005A39B6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704E" w:rsidRPr="005A39B6" w:rsidRDefault="00B3704E" w:rsidP="00B3704E">
      <w:pPr>
        <w:keepNext/>
        <w:spacing w:after="0"/>
        <w:ind w:right="-568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A39B6">
        <w:rPr>
          <w:rFonts w:ascii="Times New Roman" w:eastAsia="Calibri" w:hAnsi="Times New Roman" w:cs="Times New Roman"/>
          <w:b/>
          <w:sz w:val="24"/>
          <w:szCs w:val="24"/>
        </w:rPr>
        <w:t>il</w:t>
      </w:r>
      <w:proofErr w:type="gramEnd"/>
      <w:r w:rsidRPr="005A39B6">
        <w:rPr>
          <w:rFonts w:ascii="Times New Roman" w:eastAsia="Calibri" w:hAnsi="Times New Roman" w:cs="Times New Roman"/>
          <w:b/>
          <w:sz w:val="24"/>
          <w:szCs w:val="24"/>
        </w:rPr>
        <w:t xml:space="preserve"> Consiglio Delibera</w:t>
      </w:r>
    </w:p>
    <w:p w:rsidR="00B3704E" w:rsidRPr="005A39B6" w:rsidRDefault="00B3704E" w:rsidP="00B3704E">
      <w:pPr>
        <w:keepNext/>
        <w:spacing w:after="0"/>
        <w:ind w:right="-56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39B6">
        <w:rPr>
          <w:rFonts w:ascii="Times New Roman" w:eastAsia="Calibri" w:hAnsi="Times New Roman" w:cs="Times New Roman"/>
          <w:b/>
          <w:sz w:val="24"/>
          <w:szCs w:val="24"/>
        </w:rPr>
        <w:t>la</w:t>
      </w:r>
      <w:proofErr w:type="gramEnd"/>
      <w:r w:rsidRPr="005A39B6">
        <w:rPr>
          <w:rFonts w:ascii="Times New Roman" w:eastAsia="Calibri" w:hAnsi="Times New Roman" w:cs="Times New Roman"/>
          <w:b/>
          <w:sz w:val="24"/>
          <w:szCs w:val="24"/>
        </w:rPr>
        <w:t xml:space="preserve"> cancellazione dall'Albo dei Medici Chirurghi di: </w:t>
      </w:r>
    </w:p>
    <w:p w:rsidR="005E207A" w:rsidRPr="005E207A" w:rsidRDefault="00B3704E" w:rsidP="00B909C2">
      <w:pPr>
        <w:numPr>
          <w:ilvl w:val="0"/>
          <w:numId w:val="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A39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Antonio Aprile </w:t>
      </w:r>
    </w:p>
    <w:p w:rsidR="002F7E90" w:rsidRPr="005E207A" w:rsidRDefault="00B3704E" w:rsidP="008D4ABD">
      <w:pPr>
        <w:numPr>
          <w:ilvl w:val="0"/>
          <w:numId w:val="9"/>
        </w:num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5A39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Giovanni </w:t>
      </w:r>
      <w:proofErr w:type="spellStart"/>
      <w:r w:rsidRPr="005A39B6">
        <w:rPr>
          <w:rFonts w:ascii="Times New Roman" w:eastAsia="Times New Roman" w:hAnsi="Times New Roman" w:cs="Times New Roman"/>
          <w:sz w:val="24"/>
          <w:szCs w:val="24"/>
          <w:lang w:eastAsia="it-IT"/>
        </w:rPr>
        <w:t>Panichi</w:t>
      </w:r>
      <w:proofErr w:type="spellEnd"/>
      <w:r w:rsidRPr="005A39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5E207A" w:rsidRPr="005E207A" w:rsidRDefault="005E207A" w:rsidP="005E207A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B3704E" w:rsidRPr="005A39B6" w:rsidRDefault="00294804" w:rsidP="00B3704E">
      <w:pPr>
        <w:suppressAutoHyphens w:val="0"/>
        <w:spacing w:after="0" w:line="240" w:lineRule="auto"/>
        <w:ind w:left="360" w:right="-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5A39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il</w:t>
      </w:r>
      <w:proofErr w:type="gramEnd"/>
      <w:r w:rsidRPr="005A39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Consiglio Delibera l’iscrizione </w:t>
      </w:r>
      <w:r w:rsidR="00B3704E" w:rsidRPr="005A39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trasferimento</w:t>
      </w:r>
      <w:r w:rsidR="00F576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3704E" w:rsidRPr="005A39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all’Albo dei Medici Chirurghi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di:</w:t>
      </w:r>
    </w:p>
    <w:p w:rsidR="00B3704E" w:rsidRPr="005A39B6" w:rsidRDefault="00B3704E" w:rsidP="00B3704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94804" w:rsidRDefault="00B3704E" w:rsidP="00580063">
      <w:pPr>
        <w:numPr>
          <w:ilvl w:val="0"/>
          <w:numId w:val="10"/>
        </w:numPr>
        <w:suppressAutoHyphens w:val="0"/>
        <w:spacing w:after="0" w:line="240" w:lineRule="auto"/>
        <w:ind w:right="35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3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Dott. Riccardo Chiappini </w:t>
      </w:r>
    </w:p>
    <w:p w:rsidR="00B3704E" w:rsidRPr="00294804" w:rsidRDefault="00B3704E" w:rsidP="00594DD8">
      <w:pPr>
        <w:numPr>
          <w:ilvl w:val="0"/>
          <w:numId w:val="10"/>
        </w:numPr>
        <w:suppressAutoHyphens w:val="0"/>
        <w:spacing w:after="0" w:line="240" w:lineRule="auto"/>
        <w:ind w:left="360" w:right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3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Dott. </w:t>
      </w:r>
      <w:proofErr w:type="spellStart"/>
      <w:r w:rsidRPr="005A39B6">
        <w:rPr>
          <w:rFonts w:ascii="Times New Roman" w:eastAsia="Calibri" w:hAnsi="Times New Roman" w:cs="Times New Roman"/>
          <w:sz w:val="24"/>
          <w:szCs w:val="24"/>
          <w:lang w:eastAsia="en-US"/>
        </w:rPr>
        <w:t>Pieroni</w:t>
      </w:r>
      <w:proofErr w:type="spellEnd"/>
      <w:r w:rsidRPr="005A3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Roberto </w:t>
      </w:r>
    </w:p>
    <w:p w:rsidR="00294804" w:rsidRPr="005A39B6" w:rsidRDefault="00294804" w:rsidP="00294804">
      <w:pPr>
        <w:suppressAutoHyphens w:val="0"/>
        <w:spacing w:after="0" w:line="240" w:lineRule="auto"/>
        <w:ind w:left="360" w:right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44127" w:rsidRPr="005A39B6" w:rsidRDefault="00294804" w:rsidP="00744127">
      <w:pPr>
        <w:suppressAutoHyphens w:val="0"/>
        <w:spacing w:after="0" w:line="240" w:lineRule="auto"/>
        <w:ind w:left="360" w:right="-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5A39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il</w:t>
      </w:r>
      <w:proofErr w:type="gramEnd"/>
      <w:r w:rsidRPr="005A39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Consiglio Delibera l’iscrizione </w:t>
      </w:r>
      <w:r w:rsidR="00744127" w:rsidRPr="005A39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trasferimento</w:t>
      </w:r>
      <w:r w:rsidR="00744127" w:rsidRPr="005A39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44127" w:rsidRPr="005A39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all’Albo degli Odontoiatri</w:t>
      </w:r>
    </w:p>
    <w:p w:rsidR="00744127" w:rsidRPr="005A39B6" w:rsidRDefault="00744127" w:rsidP="00744127">
      <w:pPr>
        <w:suppressAutoHyphens w:val="0"/>
        <w:spacing w:after="0" w:line="240" w:lineRule="auto"/>
        <w:ind w:left="720" w:right="35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3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Dott. </w:t>
      </w:r>
      <w:proofErr w:type="spellStart"/>
      <w:r w:rsidRPr="005A39B6">
        <w:rPr>
          <w:rFonts w:ascii="Times New Roman" w:eastAsia="Calibri" w:hAnsi="Times New Roman" w:cs="Times New Roman"/>
          <w:sz w:val="24"/>
          <w:szCs w:val="24"/>
          <w:lang w:eastAsia="en-US"/>
        </w:rPr>
        <w:t>Pieroni</w:t>
      </w:r>
      <w:proofErr w:type="spellEnd"/>
      <w:r w:rsidRPr="005A39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Roberto </w:t>
      </w:r>
    </w:p>
    <w:p w:rsidR="00744127" w:rsidRPr="005A39B6" w:rsidRDefault="00744127" w:rsidP="00744127">
      <w:pPr>
        <w:keepNext/>
        <w:suppressAutoHyphens w:val="0"/>
        <w:spacing w:after="0" w:line="240" w:lineRule="auto"/>
        <w:ind w:left="360" w:right="-5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B32DD" w:rsidRPr="001B32DD" w:rsidRDefault="001B32DD" w:rsidP="001B32DD">
      <w:pPr>
        <w:pStyle w:val="Paragrafoelenco"/>
        <w:numPr>
          <w:ilvl w:val="0"/>
          <w:numId w:val="13"/>
        </w:numPr>
        <w:tabs>
          <w:tab w:val="left" w:pos="142"/>
        </w:tabs>
        <w:spacing w:line="259" w:lineRule="auto"/>
        <w:ind w:right="-143"/>
        <w:jc w:val="both"/>
        <w:rPr>
          <w:b/>
          <w:sz w:val="24"/>
          <w:szCs w:val="24"/>
        </w:rPr>
      </w:pPr>
      <w:r w:rsidRPr="001B32DD">
        <w:rPr>
          <w:b/>
          <w:sz w:val="24"/>
          <w:szCs w:val="24"/>
        </w:rPr>
        <w:t>Approvazione Bilancio Preventivo dell’Ordine anno 2020.</w:t>
      </w:r>
    </w:p>
    <w:p w:rsidR="00CC0648" w:rsidRPr="005A39B6" w:rsidRDefault="00CC0648" w:rsidP="001B32DD">
      <w:pPr>
        <w:suppressAutoHyphens w:val="0"/>
        <w:spacing w:line="259" w:lineRule="auto"/>
        <w:ind w:left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Il Consiglio approva il </w:t>
      </w:r>
      <w:r w:rsidR="00F5768C">
        <w:rPr>
          <w:rFonts w:ascii="Times New Roman" w:eastAsiaTheme="minorHAnsi" w:hAnsi="Times New Roman" w:cstheme="minorBidi"/>
          <w:sz w:val="24"/>
          <w:szCs w:val="24"/>
          <w:lang w:eastAsia="en-US"/>
        </w:rPr>
        <w:t>Bilancio Preventivo 2020.</w:t>
      </w:r>
      <w:bookmarkStart w:id="0" w:name="_GoBack"/>
      <w:bookmarkEnd w:id="0"/>
    </w:p>
    <w:p w:rsidR="00CC0648" w:rsidRPr="00CC0648" w:rsidRDefault="00CC0648" w:rsidP="00CC0648">
      <w:pPr>
        <w:pStyle w:val="Paragrafoelenco"/>
        <w:numPr>
          <w:ilvl w:val="0"/>
          <w:numId w:val="13"/>
        </w:numPr>
        <w:tabs>
          <w:tab w:val="left" w:pos="142"/>
        </w:tabs>
        <w:ind w:right="-143"/>
        <w:jc w:val="both"/>
        <w:rPr>
          <w:rFonts w:eastAsiaTheme="minorHAnsi"/>
          <w:sz w:val="24"/>
          <w:szCs w:val="24"/>
        </w:rPr>
      </w:pPr>
      <w:r w:rsidRPr="00CC0648">
        <w:rPr>
          <w:rFonts w:eastAsiaTheme="minorHAnsi"/>
          <w:b/>
          <w:sz w:val="24"/>
          <w:szCs w:val="24"/>
        </w:rPr>
        <w:t>Determinazione data Assemblea Ordinaria Annuale</w:t>
      </w:r>
    </w:p>
    <w:p w:rsidR="00744127" w:rsidRPr="005A39B6" w:rsidRDefault="00CC0648" w:rsidP="00CC0648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A39B6">
        <w:rPr>
          <w:rFonts w:ascii="Times New Roman" w:eastAsia="Times New Roman" w:hAnsi="Times New Roman" w:cs="Times New Roman"/>
          <w:sz w:val="24"/>
          <w:szCs w:val="20"/>
          <w:lang w:eastAsia="it-IT"/>
        </w:rPr>
        <w:t>Il Consiglio decide di convocare l’assemblea Ordinaria Annuale per il giorno 27/12/2019 in prima convocazione alla ore 8,00 ed in seconda convocazione alla ore 18,00.</w:t>
      </w:r>
    </w:p>
    <w:p w:rsidR="002F7E90" w:rsidRDefault="002F7E90" w:rsidP="002F7E90">
      <w:pPr>
        <w:spacing w:after="0" w:line="100" w:lineRule="atLeast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5A39B6" w:rsidRPr="00CC0648" w:rsidRDefault="005A39B6" w:rsidP="00CC0648">
      <w:pPr>
        <w:pStyle w:val="Paragrafoelenco"/>
        <w:numPr>
          <w:ilvl w:val="0"/>
          <w:numId w:val="13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CC0648">
        <w:rPr>
          <w:b/>
          <w:sz w:val="24"/>
          <w:szCs w:val="24"/>
        </w:rPr>
        <w:t>Inserimento del dott. Guido Maria Lattanzi nell’Elenco degli Psicoterapeuti ex L. 56/89</w:t>
      </w:r>
    </w:p>
    <w:p w:rsidR="005A39B6" w:rsidRPr="005A39B6" w:rsidRDefault="00CC0648" w:rsidP="005A39B6">
      <w:pPr>
        <w:suppressAutoHyphens w:val="0"/>
        <w:spacing w:line="259" w:lineRule="auto"/>
        <w:ind w:right="-5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</w:t>
      </w:r>
      <w:r w:rsidR="005A39B6" w:rsidRPr="005A39B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l Consiglio Delibera</w:t>
      </w:r>
      <w:r w:rsidR="005A39B6" w:rsidRPr="005A39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l’inserimento del dott.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G.M.L.</w:t>
      </w:r>
      <w:r w:rsidR="005A39B6" w:rsidRPr="005A39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nell’elenco degli Psicoterapeuti</w:t>
      </w:r>
      <w:r w:rsidR="005A39B6" w:rsidRPr="005A39B6">
        <w:rPr>
          <w:rFonts w:asciiTheme="minorHAnsi" w:eastAsiaTheme="minorHAnsi" w:hAnsiTheme="minorHAnsi" w:cstheme="minorBidi"/>
          <w:lang w:eastAsia="en-US"/>
        </w:rPr>
        <w:t>.</w:t>
      </w:r>
    </w:p>
    <w:sectPr w:rsidR="005A39B6" w:rsidRPr="005A3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341E"/>
    <w:multiLevelType w:val="hybridMultilevel"/>
    <w:tmpl w:val="3DD8EEC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5711B2"/>
    <w:multiLevelType w:val="hybridMultilevel"/>
    <w:tmpl w:val="378C3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6238"/>
    <w:multiLevelType w:val="hybridMultilevel"/>
    <w:tmpl w:val="581807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79F1"/>
    <w:multiLevelType w:val="hybridMultilevel"/>
    <w:tmpl w:val="350203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11ED8"/>
    <w:multiLevelType w:val="hybridMultilevel"/>
    <w:tmpl w:val="6D1088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201A7"/>
    <w:multiLevelType w:val="hybridMultilevel"/>
    <w:tmpl w:val="C1928BD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1431BA"/>
    <w:multiLevelType w:val="hybridMultilevel"/>
    <w:tmpl w:val="15C818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B18"/>
    <w:multiLevelType w:val="hybridMultilevel"/>
    <w:tmpl w:val="13BEAB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88703A"/>
    <w:multiLevelType w:val="hybridMultilevel"/>
    <w:tmpl w:val="82987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8650E"/>
    <w:multiLevelType w:val="hybridMultilevel"/>
    <w:tmpl w:val="634CE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4E"/>
    <w:rsid w:val="001B32DD"/>
    <w:rsid w:val="00294804"/>
    <w:rsid w:val="002C27E3"/>
    <w:rsid w:val="002F7E90"/>
    <w:rsid w:val="005A39B6"/>
    <w:rsid w:val="005E207A"/>
    <w:rsid w:val="00744127"/>
    <w:rsid w:val="0086481E"/>
    <w:rsid w:val="00B3704E"/>
    <w:rsid w:val="00CC0648"/>
    <w:rsid w:val="00CF3A4E"/>
    <w:rsid w:val="00EE5E4E"/>
    <w:rsid w:val="00F5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3061F-EE55-4113-A51C-E87C8672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E90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E9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10</cp:revision>
  <dcterms:created xsi:type="dcterms:W3CDTF">2022-09-22T07:22:00Z</dcterms:created>
  <dcterms:modified xsi:type="dcterms:W3CDTF">2022-09-22T08:27:00Z</dcterms:modified>
</cp:coreProperties>
</file>