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26B1" w:rsidRDefault="00AC26B1" w:rsidP="00AC26B1">
      <w:pPr>
        <w:pBdr>
          <w:top w:val="single" w:sz="4" w:space="1" w:color="000000"/>
          <w:left w:val="single" w:sz="4" w:space="4" w:color="000000"/>
          <w:bottom w:val="single" w:sz="4" w:space="1" w:color="000000"/>
          <w:right w:val="single" w:sz="4" w:space="4" w:color="000000"/>
        </w:pBdr>
        <w:shd w:val="clear" w:color="auto" w:fill="D8D8D8"/>
        <w:spacing w:after="0" w:line="240" w:lineRule="auto"/>
        <w:ind w:right="-234"/>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Odontoiatri</w:t>
      </w:r>
    </w:p>
    <w:p w:rsidR="00AC26B1" w:rsidRDefault="00AC26B1" w:rsidP="00AC26B1">
      <w:pPr>
        <w:pBdr>
          <w:top w:val="single" w:sz="4" w:space="1" w:color="000000"/>
          <w:left w:val="single" w:sz="4" w:space="4" w:color="000000"/>
          <w:bottom w:val="single" w:sz="4" w:space="1" w:color="000000"/>
          <w:right w:val="single" w:sz="4" w:space="4" w:color="000000"/>
        </w:pBdr>
        <w:shd w:val="clear" w:color="auto" w:fill="D8D8D8"/>
        <w:spacing w:after="0" w:line="240" w:lineRule="auto"/>
        <w:ind w:right="-234"/>
        <w:rPr>
          <w:rFonts w:ascii="Times New Roman" w:eastAsia="Times New Roman" w:hAnsi="Times New Roman" w:cs="Times New Roman"/>
          <w:b/>
          <w:sz w:val="24"/>
          <w:szCs w:val="24"/>
        </w:rPr>
      </w:pPr>
      <w:proofErr w:type="gramStart"/>
      <w:r>
        <w:rPr>
          <w:rFonts w:ascii="Times New Roman" w:eastAsia="Times New Roman" w:hAnsi="Times New Roman" w:cs="Times New Roman"/>
          <w:b/>
          <w:i/>
          <w:sz w:val="24"/>
          <w:szCs w:val="24"/>
        </w:rPr>
        <w:t>della</w:t>
      </w:r>
      <w:proofErr w:type="gramEnd"/>
      <w:r>
        <w:rPr>
          <w:rFonts w:ascii="Times New Roman" w:eastAsia="Times New Roman" w:hAnsi="Times New Roman" w:cs="Times New Roman"/>
          <w:b/>
          <w:i/>
          <w:sz w:val="24"/>
          <w:szCs w:val="24"/>
        </w:rPr>
        <w:t xml:space="preserve"> Provincia di Ascoli Piceno</w:t>
      </w:r>
    </w:p>
    <w:p w:rsidR="00AC26B1" w:rsidRDefault="00AC26B1" w:rsidP="00AC26B1">
      <w:pPr>
        <w:spacing w:after="0" w:line="240" w:lineRule="auto"/>
        <w:ind w:right="-54"/>
        <w:jc w:val="center"/>
        <w:rPr>
          <w:rFonts w:ascii="Times New Roman" w:eastAsia="Times New Roman" w:hAnsi="Times New Roman" w:cs="Times New Roman"/>
          <w:b/>
          <w:sz w:val="24"/>
          <w:szCs w:val="24"/>
        </w:rPr>
      </w:pPr>
    </w:p>
    <w:p w:rsidR="00AC26B1" w:rsidRDefault="002316A2" w:rsidP="00AC26B1">
      <w:pPr>
        <w:spacing w:after="0" w:line="240" w:lineRule="auto"/>
        <w:ind w:right="-5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Decisioni della riunione del Consiglio Direttivo del 26/03/2021</w:t>
      </w:r>
    </w:p>
    <w:p w:rsidR="002C16F6" w:rsidRDefault="002C16F6" w:rsidP="002C16F6">
      <w:pPr>
        <w:pStyle w:val="Paragrafoelenco"/>
        <w:widowControl w:val="0"/>
        <w:tabs>
          <w:tab w:val="left" w:pos="1506"/>
        </w:tabs>
        <w:autoSpaceDE w:val="0"/>
        <w:autoSpaceDN w:val="0"/>
        <w:adjustRightInd w:val="0"/>
        <w:spacing w:after="0" w:line="240" w:lineRule="auto"/>
        <w:ind w:right="-143"/>
        <w:jc w:val="both"/>
        <w:rPr>
          <w:rFonts w:ascii="Times New Roman" w:eastAsia="Times New Roman" w:hAnsi="Times New Roman" w:cs="Times New Roman"/>
          <w:b/>
          <w:iCs/>
          <w:sz w:val="24"/>
          <w:szCs w:val="24"/>
        </w:rPr>
      </w:pPr>
    </w:p>
    <w:p w:rsidR="00AC26B1" w:rsidRPr="00EC5840" w:rsidRDefault="00AC26B1" w:rsidP="00EC5840">
      <w:pPr>
        <w:pStyle w:val="Paragrafoelenco"/>
        <w:widowControl w:val="0"/>
        <w:numPr>
          <w:ilvl w:val="0"/>
          <w:numId w:val="6"/>
        </w:numPr>
        <w:tabs>
          <w:tab w:val="left" w:pos="1506"/>
        </w:tabs>
        <w:autoSpaceDE w:val="0"/>
        <w:autoSpaceDN w:val="0"/>
        <w:adjustRightInd w:val="0"/>
        <w:spacing w:after="0" w:line="240" w:lineRule="auto"/>
        <w:ind w:right="-143"/>
        <w:jc w:val="both"/>
        <w:rPr>
          <w:rFonts w:ascii="Times New Roman" w:eastAsia="Times New Roman" w:hAnsi="Times New Roman" w:cs="Times New Roman"/>
          <w:b/>
          <w:iCs/>
          <w:sz w:val="24"/>
          <w:szCs w:val="24"/>
        </w:rPr>
      </w:pPr>
      <w:r w:rsidRPr="00EC5840">
        <w:rPr>
          <w:rFonts w:ascii="Times New Roman" w:eastAsia="Times New Roman" w:hAnsi="Times New Roman" w:cs="Times New Roman"/>
          <w:b/>
          <w:iCs/>
          <w:sz w:val="24"/>
          <w:szCs w:val="24"/>
        </w:rPr>
        <w:t>Comunicazioni del Presidente.</w:t>
      </w:r>
    </w:p>
    <w:p w:rsidR="00AC26B1" w:rsidRDefault="00AC26B1" w:rsidP="002316A2">
      <w:pPr>
        <w:tabs>
          <w:tab w:val="left" w:pos="142"/>
        </w:tabs>
        <w:spacing w:after="0" w:line="100" w:lineRule="atLeast"/>
        <w:ind w:left="720" w:right="-143"/>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Il Presidente riferisce sull'incontro av</w:t>
      </w:r>
      <w:r w:rsidR="002C16F6">
        <w:rPr>
          <w:rFonts w:ascii="Times New Roman" w:eastAsia="Times New Roman" w:hAnsi="Times New Roman" w:cs="Times New Roman"/>
          <w:sz w:val="24"/>
          <w:szCs w:val="20"/>
        </w:rPr>
        <w:t>venuto tra rappresentanti dell'</w:t>
      </w:r>
      <w:r>
        <w:rPr>
          <w:rFonts w:ascii="Times New Roman" w:eastAsia="Times New Roman" w:hAnsi="Times New Roman" w:cs="Times New Roman"/>
          <w:sz w:val="24"/>
          <w:szCs w:val="20"/>
        </w:rPr>
        <w:t xml:space="preserve">ASUR Marche, Ordini dei Medici Marchigiani ed altre categorie professionali tra cui industriali, geometri, giornalisti e consulenti del lavoro che hanno chiesto di essere sottoposti alla vaccinazione anticovid-19. </w:t>
      </w:r>
    </w:p>
    <w:p w:rsidR="00AC26B1" w:rsidRPr="00EC5840" w:rsidRDefault="00AC26B1" w:rsidP="00EC5840">
      <w:pPr>
        <w:pStyle w:val="Paragrafoelenco"/>
        <w:numPr>
          <w:ilvl w:val="0"/>
          <w:numId w:val="7"/>
        </w:numPr>
        <w:tabs>
          <w:tab w:val="left" w:pos="142"/>
        </w:tabs>
        <w:spacing w:after="0" w:line="240" w:lineRule="auto"/>
        <w:ind w:right="-143"/>
        <w:jc w:val="both"/>
        <w:rPr>
          <w:rFonts w:ascii="Times New Roman" w:eastAsia="Times New Roman" w:hAnsi="Times New Roman" w:cs="Times New Roman"/>
          <w:b/>
          <w:iCs/>
          <w:sz w:val="24"/>
          <w:szCs w:val="24"/>
        </w:rPr>
      </w:pPr>
      <w:r w:rsidRPr="00EC5840">
        <w:rPr>
          <w:rFonts w:ascii="Times New Roman" w:eastAsia="Times New Roman" w:hAnsi="Times New Roman" w:cs="Times New Roman"/>
          <w:b/>
          <w:iCs/>
          <w:sz w:val="24"/>
          <w:szCs w:val="24"/>
        </w:rPr>
        <w:t>Comunicazioni del Segretario</w:t>
      </w:r>
    </w:p>
    <w:p w:rsidR="00AC26B1" w:rsidRDefault="00AC26B1" w:rsidP="00AC26B1">
      <w:pPr>
        <w:tabs>
          <w:tab w:val="left" w:pos="142"/>
        </w:tabs>
        <w:spacing w:after="0" w:line="100" w:lineRule="atLeast"/>
        <w:ind w:left="720" w:right="-143"/>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Il segretario riferisce, su richiesta dei componenti del consiglio, sulla organizzazione della vaccinazione anticovid-19 per i medici di assistenza primaria (medicina generale, continuità assistenziale, 118 Est.) a livello nazionale, regionale, aree vaste e distretti che si basa sugli accordi nazionali, regionali siglati con le organizzazioni sindacali di categoria maggiormente rappresentative nel rispetto delle priorità definite dall'attuale piano vaccinale nazionale.</w:t>
      </w:r>
    </w:p>
    <w:p w:rsidR="00AC26B1" w:rsidRDefault="00AC26B1" w:rsidP="00AC26B1">
      <w:pPr>
        <w:tabs>
          <w:tab w:val="left" w:pos="142"/>
        </w:tabs>
        <w:spacing w:after="0" w:line="100" w:lineRule="atLeast"/>
        <w:ind w:left="720" w:right="-143"/>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 Il segretario riferisce, su segnalazione della Dr.ssa I</w:t>
      </w:r>
      <w:r w:rsidR="00EC5840">
        <w:rPr>
          <w:rFonts w:ascii="Times New Roman" w:eastAsia="Times New Roman" w:hAnsi="Times New Roman" w:cs="Times New Roman"/>
          <w:sz w:val="24"/>
          <w:szCs w:val="20"/>
        </w:rPr>
        <w:t>.</w:t>
      </w:r>
      <w:r>
        <w:rPr>
          <w:rFonts w:ascii="Times New Roman" w:eastAsia="Times New Roman" w:hAnsi="Times New Roman" w:cs="Times New Roman"/>
          <w:sz w:val="24"/>
          <w:szCs w:val="20"/>
        </w:rPr>
        <w:t xml:space="preserve"> S</w:t>
      </w:r>
      <w:r w:rsidR="00EC5840">
        <w:rPr>
          <w:rFonts w:ascii="Times New Roman" w:eastAsia="Times New Roman" w:hAnsi="Times New Roman" w:cs="Times New Roman"/>
          <w:sz w:val="24"/>
          <w:szCs w:val="20"/>
        </w:rPr>
        <w:t>.</w:t>
      </w:r>
      <w:r>
        <w:rPr>
          <w:rFonts w:ascii="Times New Roman" w:eastAsia="Times New Roman" w:hAnsi="Times New Roman" w:cs="Times New Roman"/>
          <w:sz w:val="24"/>
          <w:szCs w:val="20"/>
        </w:rPr>
        <w:t xml:space="preserve"> sulla esigenza di istituire un elenco di medici disponibili alla attività di sostituzione di medici di medicina generale, continuità assistenziale, pediatri di libera scelta. Il Dr. </w:t>
      </w:r>
      <w:r w:rsidR="00EC5840">
        <w:rPr>
          <w:rFonts w:ascii="Times New Roman" w:eastAsia="Times New Roman" w:hAnsi="Times New Roman" w:cs="Times New Roman"/>
          <w:sz w:val="24"/>
          <w:szCs w:val="20"/>
        </w:rPr>
        <w:t>T. P.</w:t>
      </w:r>
      <w:r>
        <w:rPr>
          <w:rFonts w:ascii="Times New Roman" w:eastAsia="Times New Roman" w:hAnsi="Times New Roman" w:cs="Times New Roman"/>
          <w:sz w:val="24"/>
          <w:szCs w:val="20"/>
        </w:rPr>
        <w:t xml:space="preserve"> chiede che tale iniziativa venga estesa alla attività di collaborazione presso gli studi odontoiatrici. Dopo discussione ed approvazione da parte del consiglio viene identificato come strumento di tale iniziativa il sito web del nostro ordine. Il Dr. </w:t>
      </w:r>
      <w:r w:rsidR="00EC5840">
        <w:rPr>
          <w:rFonts w:ascii="Times New Roman" w:eastAsia="Times New Roman" w:hAnsi="Times New Roman" w:cs="Times New Roman"/>
          <w:sz w:val="24"/>
          <w:szCs w:val="20"/>
        </w:rPr>
        <w:t>F.C.</w:t>
      </w:r>
      <w:r>
        <w:rPr>
          <w:rFonts w:ascii="Times New Roman" w:eastAsia="Times New Roman" w:hAnsi="Times New Roman" w:cs="Times New Roman"/>
          <w:sz w:val="24"/>
          <w:szCs w:val="20"/>
        </w:rPr>
        <w:t>, in qualità di delegat</w:t>
      </w:r>
      <w:r w:rsidR="00EC5840">
        <w:rPr>
          <w:rFonts w:ascii="Times New Roman" w:eastAsia="Times New Roman" w:hAnsi="Times New Roman" w:cs="Times New Roman"/>
          <w:sz w:val="24"/>
          <w:szCs w:val="20"/>
        </w:rPr>
        <w:t>o e con supporto della Dr.ssa I. S.</w:t>
      </w:r>
      <w:r>
        <w:rPr>
          <w:rFonts w:ascii="Times New Roman" w:eastAsia="Times New Roman" w:hAnsi="Times New Roman" w:cs="Times New Roman"/>
          <w:sz w:val="24"/>
          <w:szCs w:val="20"/>
        </w:rPr>
        <w:t xml:space="preserve"> e del T</w:t>
      </w:r>
      <w:r w:rsidR="00EC5840">
        <w:rPr>
          <w:rFonts w:ascii="Times New Roman" w:eastAsia="Times New Roman" w:hAnsi="Times New Roman" w:cs="Times New Roman"/>
          <w:sz w:val="24"/>
          <w:szCs w:val="20"/>
        </w:rPr>
        <w:t>.</w:t>
      </w:r>
      <w:r>
        <w:rPr>
          <w:rFonts w:ascii="Times New Roman" w:eastAsia="Times New Roman" w:hAnsi="Times New Roman" w:cs="Times New Roman"/>
          <w:sz w:val="24"/>
          <w:szCs w:val="20"/>
        </w:rPr>
        <w:t xml:space="preserve"> P</w:t>
      </w:r>
      <w:r w:rsidR="00EC5840">
        <w:rPr>
          <w:rFonts w:ascii="Times New Roman" w:eastAsia="Times New Roman" w:hAnsi="Times New Roman" w:cs="Times New Roman"/>
          <w:sz w:val="24"/>
          <w:szCs w:val="20"/>
        </w:rPr>
        <w:t>.</w:t>
      </w:r>
      <w:r>
        <w:rPr>
          <w:rFonts w:ascii="Times New Roman" w:eastAsia="Times New Roman" w:hAnsi="Times New Roman" w:cs="Times New Roman"/>
          <w:sz w:val="24"/>
          <w:szCs w:val="20"/>
        </w:rPr>
        <w:t>, viene incaricato di contattare il gestore del sito A</w:t>
      </w:r>
      <w:r w:rsidR="00EC5840">
        <w:rPr>
          <w:rFonts w:ascii="Times New Roman" w:eastAsia="Times New Roman" w:hAnsi="Times New Roman" w:cs="Times New Roman"/>
          <w:sz w:val="24"/>
          <w:szCs w:val="20"/>
        </w:rPr>
        <w:t>.</w:t>
      </w:r>
      <w:r>
        <w:rPr>
          <w:rFonts w:ascii="Times New Roman" w:eastAsia="Times New Roman" w:hAnsi="Times New Roman" w:cs="Times New Roman"/>
          <w:sz w:val="24"/>
          <w:szCs w:val="20"/>
        </w:rPr>
        <w:t xml:space="preserve"> per la realizzazione e la acquisizione del relativo preventivo economico. L'argomento verrà riportato poi nuovamente all'attenzione del consiglio nelle prossime riunioni per ulteriori decisioni.</w:t>
      </w:r>
    </w:p>
    <w:p w:rsidR="00AC26B1" w:rsidRDefault="00AC26B1" w:rsidP="00AC26B1">
      <w:pPr>
        <w:tabs>
          <w:tab w:val="left" w:pos="142"/>
        </w:tabs>
        <w:spacing w:after="0" w:line="100" w:lineRule="atLeast"/>
        <w:ind w:left="720" w:right="-143"/>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 Il segretario riferisce, su segnalazione della Dr.ssa I</w:t>
      </w:r>
      <w:r w:rsidR="00EC5840">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S</w:t>
      </w:r>
      <w:r w:rsidR="00EC5840">
        <w:rPr>
          <w:rFonts w:ascii="Times New Roman" w:eastAsia="Times New Roman" w:hAnsi="Times New Roman" w:cs="Times New Roman"/>
          <w:sz w:val="24"/>
          <w:szCs w:val="20"/>
        </w:rPr>
        <w:t>.</w:t>
      </w:r>
      <w:r>
        <w:rPr>
          <w:rFonts w:ascii="Times New Roman" w:eastAsia="Times New Roman" w:hAnsi="Times New Roman" w:cs="Times New Roman"/>
          <w:sz w:val="24"/>
          <w:szCs w:val="20"/>
        </w:rPr>
        <w:t>, sulla possibili</w:t>
      </w:r>
      <w:r w:rsidR="002316A2">
        <w:rPr>
          <w:rFonts w:ascii="Times New Roman" w:eastAsia="Times New Roman" w:hAnsi="Times New Roman" w:cs="Times New Roman"/>
          <w:sz w:val="24"/>
          <w:szCs w:val="20"/>
        </w:rPr>
        <w:t>t</w:t>
      </w:r>
      <w:r>
        <w:rPr>
          <w:rFonts w:ascii="Times New Roman" w:eastAsia="Times New Roman" w:hAnsi="Times New Roman" w:cs="Times New Roman"/>
          <w:sz w:val="24"/>
          <w:szCs w:val="20"/>
        </w:rPr>
        <w:t>à di mettere a disposizione degli iscritti un servizio di aggiornamento da attuarsi prevalentemente mediante riviste scientifiche internazionali. Il consiglio prende</w:t>
      </w:r>
      <w:r w:rsidR="008921F1">
        <w:rPr>
          <w:rFonts w:ascii="Times New Roman" w:eastAsia="Times New Roman" w:hAnsi="Times New Roman" w:cs="Times New Roman"/>
          <w:sz w:val="24"/>
          <w:szCs w:val="20"/>
        </w:rPr>
        <w:t xml:space="preserve"> atto e dà</w:t>
      </w:r>
      <w:r>
        <w:rPr>
          <w:rFonts w:ascii="Times New Roman" w:eastAsia="Times New Roman" w:hAnsi="Times New Roman" w:cs="Times New Roman"/>
          <w:sz w:val="24"/>
          <w:szCs w:val="20"/>
        </w:rPr>
        <w:t xml:space="preserve"> mandato al Dr. R</w:t>
      </w:r>
      <w:r w:rsidR="00EC5840">
        <w:rPr>
          <w:rFonts w:ascii="Times New Roman" w:eastAsia="Times New Roman" w:hAnsi="Times New Roman" w:cs="Times New Roman"/>
          <w:sz w:val="24"/>
          <w:szCs w:val="20"/>
        </w:rPr>
        <w:t>.</w:t>
      </w:r>
      <w:r>
        <w:rPr>
          <w:rFonts w:ascii="Times New Roman" w:eastAsia="Times New Roman" w:hAnsi="Times New Roman" w:cs="Times New Roman"/>
          <w:sz w:val="24"/>
          <w:szCs w:val="20"/>
        </w:rPr>
        <w:t xml:space="preserve"> G</w:t>
      </w:r>
      <w:r w:rsidR="00EC5840">
        <w:rPr>
          <w:rFonts w:ascii="Times New Roman" w:eastAsia="Times New Roman" w:hAnsi="Times New Roman" w:cs="Times New Roman"/>
          <w:sz w:val="24"/>
          <w:szCs w:val="20"/>
        </w:rPr>
        <w:t>.</w:t>
      </w:r>
      <w:r>
        <w:rPr>
          <w:rFonts w:ascii="Times New Roman" w:eastAsia="Times New Roman" w:hAnsi="Times New Roman" w:cs="Times New Roman"/>
          <w:sz w:val="24"/>
          <w:szCs w:val="20"/>
        </w:rPr>
        <w:t xml:space="preserve"> sulla iniziativa e di riferire al consiglio sull' argomento nelle prossime riunioni per ulteriori decisioni. Il presidente di incarica di acquisire notizie sull'argomento a livello della </w:t>
      </w:r>
      <w:proofErr w:type="spellStart"/>
      <w:r>
        <w:rPr>
          <w:rFonts w:ascii="Times New Roman" w:eastAsia="Times New Roman" w:hAnsi="Times New Roman" w:cs="Times New Roman"/>
          <w:sz w:val="24"/>
          <w:szCs w:val="20"/>
        </w:rPr>
        <w:t>FNOMCeO</w:t>
      </w:r>
      <w:proofErr w:type="spellEnd"/>
      <w:r>
        <w:rPr>
          <w:rFonts w:ascii="Times New Roman" w:eastAsia="Times New Roman" w:hAnsi="Times New Roman" w:cs="Times New Roman"/>
          <w:sz w:val="24"/>
          <w:szCs w:val="20"/>
        </w:rPr>
        <w:t>.</w:t>
      </w:r>
    </w:p>
    <w:p w:rsidR="00AC26B1" w:rsidRDefault="00AC26B1" w:rsidP="00AC26B1">
      <w:pPr>
        <w:tabs>
          <w:tab w:val="left" w:pos="142"/>
        </w:tabs>
        <w:spacing w:after="0" w:line="100" w:lineRule="atLeast"/>
        <w:ind w:left="720" w:right="-143"/>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 Il segretario segnala la necessità di riprendere l'attività di recupero delle quote di iscrizione non versate al nostro </w:t>
      </w:r>
      <w:r w:rsidR="00EC5840">
        <w:rPr>
          <w:rFonts w:ascii="Times New Roman" w:eastAsia="Times New Roman" w:hAnsi="Times New Roman" w:cs="Times New Roman"/>
          <w:sz w:val="24"/>
          <w:szCs w:val="20"/>
        </w:rPr>
        <w:t>O</w:t>
      </w:r>
      <w:r>
        <w:rPr>
          <w:rFonts w:ascii="Times New Roman" w:eastAsia="Times New Roman" w:hAnsi="Times New Roman" w:cs="Times New Roman"/>
          <w:sz w:val="24"/>
          <w:szCs w:val="20"/>
        </w:rPr>
        <w:t>rdine da parte degli iscritti già dichiarati morosi.</w:t>
      </w:r>
    </w:p>
    <w:p w:rsidR="00AC26B1" w:rsidRDefault="00AC26B1" w:rsidP="00AC26B1">
      <w:pPr>
        <w:widowControl w:val="0"/>
        <w:tabs>
          <w:tab w:val="left" w:pos="1506"/>
        </w:tabs>
        <w:autoSpaceDE w:val="0"/>
        <w:autoSpaceDN w:val="0"/>
        <w:adjustRightInd w:val="0"/>
        <w:spacing w:after="0" w:line="240" w:lineRule="auto"/>
        <w:ind w:right="-143"/>
        <w:jc w:val="both"/>
        <w:rPr>
          <w:rFonts w:ascii="Times New Roman" w:eastAsia="Times New Roman" w:hAnsi="Times New Roman" w:cs="Times New Roman"/>
          <w:sz w:val="24"/>
          <w:szCs w:val="24"/>
          <w:lang w:eastAsia="it-IT"/>
        </w:rPr>
      </w:pPr>
    </w:p>
    <w:p w:rsidR="00AC26B1" w:rsidRDefault="00AC26B1" w:rsidP="00EC5840">
      <w:pPr>
        <w:pStyle w:val="Paragrafoelenco"/>
        <w:numPr>
          <w:ilvl w:val="0"/>
          <w:numId w:val="7"/>
        </w:numPr>
        <w:tabs>
          <w:tab w:val="left" w:pos="142"/>
        </w:tabs>
        <w:suppressAutoHyphens w:val="0"/>
        <w:ind w:right="-143"/>
        <w:jc w:val="both"/>
        <w:rPr>
          <w:rFonts w:ascii="Times New Roman" w:eastAsia="Times New Roman" w:hAnsi="Times New Roman" w:cs="Times New Roman"/>
          <w:i/>
          <w:sz w:val="24"/>
          <w:szCs w:val="20"/>
          <w:lang w:eastAsia="it-IT"/>
        </w:rPr>
      </w:pPr>
      <w:r w:rsidRPr="00EC5840">
        <w:rPr>
          <w:rFonts w:ascii="Times New Roman" w:eastAsia="Times New Roman" w:hAnsi="Times New Roman" w:cs="Times New Roman"/>
          <w:b/>
          <w:sz w:val="24"/>
          <w:szCs w:val="20"/>
          <w:lang w:eastAsia="it-IT"/>
        </w:rPr>
        <w:t>Variazioni albo professionale</w:t>
      </w:r>
      <w:r w:rsidRPr="00EC5840">
        <w:rPr>
          <w:rFonts w:ascii="Times New Roman" w:eastAsia="Times New Roman" w:hAnsi="Times New Roman" w:cs="Times New Roman"/>
          <w:i/>
          <w:sz w:val="24"/>
          <w:szCs w:val="20"/>
          <w:lang w:eastAsia="it-IT"/>
        </w:rPr>
        <w:t>.</w:t>
      </w:r>
    </w:p>
    <w:p w:rsidR="008D02BB" w:rsidRDefault="008D02BB" w:rsidP="008D02BB">
      <w:pPr>
        <w:keepNext/>
        <w:suppressAutoHyphens w:val="0"/>
        <w:spacing w:after="0" w:line="240" w:lineRule="auto"/>
        <w:ind w:left="360" w:right="-54"/>
        <w:jc w:val="both"/>
        <w:outlineLvl w:val="1"/>
        <w:rPr>
          <w:rFonts w:ascii="Times New Roman" w:eastAsia="Times New Roman" w:hAnsi="Times New Roman" w:cs="Times New Roman"/>
          <w:b/>
          <w:sz w:val="24"/>
          <w:szCs w:val="24"/>
          <w:lang w:eastAsia="it-IT"/>
        </w:rPr>
      </w:pPr>
      <w:proofErr w:type="gramStart"/>
      <w:r>
        <w:rPr>
          <w:rFonts w:ascii="Times New Roman" w:eastAsia="Times New Roman" w:hAnsi="Times New Roman" w:cs="Times New Roman"/>
          <w:b/>
          <w:sz w:val="24"/>
          <w:szCs w:val="24"/>
          <w:lang w:eastAsia="it-IT"/>
        </w:rPr>
        <w:t>il</w:t>
      </w:r>
      <w:proofErr w:type="gramEnd"/>
      <w:r>
        <w:rPr>
          <w:rFonts w:ascii="Times New Roman" w:eastAsia="Times New Roman" w:hAnsi="Times New Roman" w:cs="Times New Roman"/>
          <w:b/>
          <w:sz w:val="24"/>
          <w:szCs w:val="24"/>
          <w:lang w:eastAsia="it-IT"/>
        </w:rPr>
        <w:t xml:space="preserve"> Consiglio Delibera l’iscrizione all’Albo degli Odontoiatri di: </w:t>
      </w:r>
    </w:p>
    <w:p w:rsidR="008D02BB" w:rsidRDefault="008D02BB" w:rsidP="008D02BB">
      <w:pPr>
        <w:keepNext/>
        <w:suppressAutoHyphens w:val="0"/>
        <w:spacing w:after="0" w:line="240" w:lineRule="auto"/>
        <w:ind w:left="360" w:right="-54"/>
        <w:jc w:val="both"/>
        <w:outlineLvl w:val="1"/>
        <w:rPr>
          <w:rFonts w:ascii="Times New Roman" w:eastAsia="Calibri" w:hAnsi="Times New Roman" w:cs="Times New Roman"/>
          <w:b/>
          <w:sz w:val="24"/>
          <w:szCs w:val="24"/>
          <w:lang w:eastAsia="it-IT"/>
        </w:rPr>
      </w:pPr>
    </w:p>
    <w:p w:rsidR="008D02BB" w:rsidRDefault="008D02BB" w:rsidP="008D02BB">
      <w:pPr>
        <w:outlineLvl w:val="0"/>
        <w:rPr>
          <w:rFonts w:ascii="Times New Roman" w:hAnsi="Times New Roman" w:cs="Times New Roman"/>
          <w:sz w:val="24"/>
          <w:szCs w:val="24"/>
        </w:rPr>
      </w:pPr>
      <w:r>
        <w:rPr>
          <w:rFonts w:ascii="Times New Roman" w:hAnsi="Times New Roman" w:cs="Times New Roman"/>
          <w:sz w:val="24"/>
          <w:szCs w:val="24"/>
        </w:rPr>
        <w:t xml:space="preserve">Dott.ssa Rosella </w:t>
      </w:r>
      <w:proofErr w:type="spellStart"/>
      <w:r>
        <w:rPr>
          <w:rFonts w:ascii="Times New Roman" w:hAnsi="Times New Roman" w:cs="Times New Roman"/>
          <w:sz w:val="24"/>
          <w:szCs w:val="24"/>
        </w:rPr>
        <w:t>Pierdomenico</w:t>
      </w:r>
      <w:proofErr w:type="spellEnd"/>
      <w:r>
        <w:rPr>
          <w:rFonts w:ascii="Times New Roman" w:hAnsi="Times New Roman" w:cs="Times New Roman"/>
          <w:sz w:val="24"/>
          <w:szCs w:val="24"/>
        </w:rPr>
        <w:t xml:space="preserve"> </w:t>
      </w:r>
    </w:p>
    <w:p w:rsidR="008D02BB" w:rsidRDefault="008D02BB" w:rsidP="008D02BB">
      <w:pPr>
        <w:keepNext/>
        <w:suppressAutoHyphens w:val="0"/>
        <w:spacing w:after="0" w:line="240" w:lineRule="auto"/>
        <w:ind w:right="-54"/>
        <w:jc w:val="both"/>
        <w:outlineLvl w:val="1"/>
        <w:rPr>
          <w:rFonts w:ascii="Times New Roman" w:eastAsia="Times New Roman" w:hAnsi="Times New Roman" w:cs="Times New Roman"/>
          <w:b/>
          <w:sz w:val="24"/>
          <w:szCs w:val="24"/>
          <w:lang w:eastAsia="it-IT"/>
        </w:rPr>
      </w:pPr>
      <w:proofErr w:type="gramStart"/>
      <w:r>
        <w:rPr>
          <w:rFonts w:ascii="Times New Roman" w:eastAsia="Times New Roman" w:hAnsi="Times New Roman" w:cs="Times New Roman"/>
          <w:b/>
          <w:sz w:val="24"/>
          <w:szCs w:val="24"/>
          <w:lang w:eastAsia="it-IT"/>
        </w:rPr>
        <w:t>il</w:t>
      </w:r>
      <w:proofErr w:type="gramEnd"/>
      <w:r>
        <w:rPr>
          <w:rFonts w:ascii="Times New Roman" w:eastAsia="Times New Roman" w:hAnsi="Times New Roman" w:cs="Times New Roman"/>
          <w:b/>
          <w:sz w:val="24"/>
          <w:szCs w:val="24"/>
          <w:lang w:eastAsia="it-IT"/>
        </w:rPr>
        <w:t xml:space="preserve"> Consiglio Delibera l’iscrizione all’Albo dei Medici Chirurghi di: </w:t>
      </w:r>
    </w:p>
    <w:p w:rsidR="008D02BB" w:rsidRDefault="008D02BB" w:rsidP="008D02BB">
      <w:pPr>
        <w:suppressAutoHyphens w:val="0"/>
        <w:spacing w:after="0" w:line="240" w:lineRule="auto"/>
        <w:outlineLvl w:val="0"/>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Dott.ssa Elisa Censori </w:t>
      </w:r>
    </w:p>
    <w:p w:rsidR="008D02BB" w:rsidRDefault="008D02BB" w:rsidP="008D02BB">
      <w:pPr>
        <w:suppressAutoHyphens w:val="0"/>
        <w:spacing w:after="0" w:line="240" w:lineRule="auto"/>
        <w:outlineLvl w:val="0"/>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Dott. Andrea </w:t>
      </w:r>
      <w:proofErr w:type="spellStart"/>
      <w:r>
        <w:rPr>
          <w:rFonts w:ascii="Times New Roman" w:eastAsia="Times New Roman" w:hAnsi="Times New Roman" w:cs="Times New Roman"/>
          <w:sz w:val="24"/>
          <w:szCs w:val="24"/>
          <w:lang w:eastAsia="it-IT"/>
        </w:rPr>
        <w:t>Fanini</w:t>
      </w:r>
      <w:proofErr w:type="spellEnd"/>
      <w:r>
        <w:rPr>
          <w:rFonts w:ascii="Times New Roman" w:eastAsia="Times New Roman" w:hAnsi="Times New Roman" w:cs="Times New Roman"/>
          <w:sz w:val="24"/>
          <w:szCs w:val="24"/>
          <w:lang w:eastAsia="it-IT"/>
        </w:rPr>
        <w:t xml:space="preserve"> </w:t>
      </w:r>
    </w:p>
    <w:p w:rsidR="008D02BB" w:rsidRDefault="008D02BB" w:rsidP="008D02BB">
      <w:pPr>
        <w:suppressAutoHyphens w:val="0"/>
        <w:spacing w:after="0" w:line="240" w:lineRule="auto"/>
        <w:outlineLvl w:val="0"/>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Dott.ssa Ambra </w:t>
      </w:r>
      <w:proofErr w:type="spellStart"/>
      <w:r>
        <w:rPr>
          <w:rFonts w:ascii="Times New Roman" w:eastAsia="Times New Roman" w:hAnsi="Times New Roman" w:cs="Times New Roman"/>
          <w:sz w:val="24"/>
          <w:szCs w:val="24"/>
          <w:lang w:eastAsia="it-IT"/>
        </w:rPr>
        <w:t>Urriani</w:t>
      </w:r>
      <w:proofErr w:type="spellEnd"/>
      <w:r>
        <w:rPr>
          <w:rFonts w:ascii="Times New Roman" w:eastAsia="Times New Roman" w:hAnsi="Times New Roman" w:cs="Times New Roman"/>
          <w:sz w:val="24"/>
          <w:szCs w:val="24"/>
          <w:lang w:eastAsia="it-IT"/>
        </w:rPr>
        <w:t xml:space="preserve"> </w:t>
      </w:r>
    </w:p>
    <w:p w:rsidR="008D02BB" w:rsidRDefault="008D02BB" w:rsidP="008D02BB">
      <w:pPr>
        <w:suppressAutoHyphens w:val="0"/>
        <w:spacing w:after="0" w:line="240" w:lineRule="auto"/>
        <w:outlineLvl w:val="0"/>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Dott. Valerio Benigni </w:t>
      </w:r>
    </w:p>
    <w:p w:rsidR="008D02BB" w:rsidRDefault="008D02BB" w:rsidP="008D02BB">
      <w:pPr>
        <w:suppressAutoHyphens w:val="0"/>
        <w:spacing w:after="0" w:line="240" w:lineRule="auto"/>
        <w:outlineLvl w:val="0"/>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Dott.ssa Teresa Tancredi </w:t>
      </w:r>
    </w:p>
    <w:p w:rsidR="008D02BB" w:rsidRDefault="008D02BB" w:rsidP="008D02BB">
      <w:pPr>
        <w:suppressAutoHyphens w:val="0"/>
        <w:spacing w:after="0" w:line="240" w:lineRule="auto"/>
        <w:outlineLvl w:val="0"/>
        <w:rPr>
          <w:rFonts w:ascii="Times New Roman" w:eastAsia="Times New Roman" w:hAnsi="Times New Roman" w:cs="Times New Roman"/>
          <w:sz w:val="24"/>
          <w:szCs w:val="24"/>
          <w:lang w:eastAsia="it-IT"/>
        </w:rPr>
      </w:pPr>
    </w:p>
    <w:p w:rsidR="008D02BB" w:rsidRDefault="008D02BB" w:rsidP="008D02BB">
      <w:pPr>
        <w:keepNext/>
        <w:spacing w:after="0"/>
        <w:ind w:right="-568"/>
        <w:jc w:val="both"/>
        <w:outlineLvl w:val="1"/>
        <w:rPr>
          <w:rFonts w:ascii="Times New Roman" w:eastAsia="Calibri" w:hAnsi="Times New Roman" w:cs="Times New Roman"/>
          <w:b/>
          <w:sz w:val="24"/>
          <w:szCs w:val="24"/>
        </w:rPr>
      </w:pPr>
      <w:proofErr w:type="gramStart"/>
      <w:r>
        <w:rPr>
          <w:rFonts w:ascii="Times New Roman" w:eastAsia="Calibri" w:hAnsi="Times New Roman" w:cs="Times New Roman"/>
          <w:b/>
          <w:sz w:val="24"/>
          <w:szCs w:val="24"/>
        </w:rPr>
        <w:t>il</w:t>
      </w:r>
      <w:proofErr w:type="gramEnd"/>
      <w:r>
        <w:rPr>
          <w:rFonts w:ascii="Times New Roman" w:eastAsia="Calibri" w:hAnsi="Times New Roman" w:cs="Times New Roman"/>
          <w:b/>
          <w:sz w:val="24"/>
          <w:szCs w:val="24"/>
        </w:rPr>
        <w:t xml:space="preserve"> Consiglio Delibera</w:t>
      </w:r>
    </w:p>
    <w:p w:rsidR="008D02BB" w:rsidRDefault="008D02BB" w:rsidP="008D02BB">
      <w:pPr>
        <w:keepNext/>
        <w:spacing w:after="0"/>
        <w:ind w:right="-568"/>
        <w:jc w:val="both"/>
        <w:outlineLvl w:val="1"/>
        <w:rPr>
          <w:rFonts w:ascii="Times New Roman" w:eastAsia="Times New Roman" w:hAnsi="Times New Roman" w:cs="Times New Roman"/>
          <w:sz w:val="28"/>
          <w:szCs w:val="28"/>
          <w:lang w:eastAsia="it-IT"/>
        </w:rPr>
      </w:pPr>
      <w:proofErr w:type="gramStart"/>
      <w:r>
        <w:rPr>
          <w:rFonts w:ascii="Times New Roman" w:eastAsia="Calibri" w:hAnsi="Times New Roman" w:cs="Times New Roman"/>
          <w:b/>
          <w:sz w:val="24"/>
          <w:szCs w:val="24"/>
        </w:rPr>
        <w:t>la</w:t>
      </w:r>
      <w:proofErr w:type="gramEnd"/>
      <w:r>
        <w:rPr>
          <w:rFonts w:ascii="Times New Roman" w:eastAsia="Calibri" w:hAnsi="Times New Roman" w:cs="Times New Roman"/>
          <w:b/>
          <w:sz w:val="24"/>
          <w:szCs w:val="24"/>
        </w:rPr>
        <w:t xml:space="preserve"> cancellazione dall'Albo dei Medici Chirurghi di: </w:t>
      </w:r>
    </w:p>
    <w:p w:rsidR="008D02BB" w:rsidRDefault="008D02BB" w:rsidP="008C66D4">
      <w:pPr>
        <w:numPr>
          <w:ilvl w:val="0"/>
          <w:numId w:val="2"/>
        </w:numPr>
        <w:suppressAutoHyphens w:val="0"/>
        <w:spacing w:after="0" w:line="276" w:lineRule="auto"/>
        <w:rPr>
          <w:rFonts w:ascii="Times New Roman" w:eastAsia="Times New Roman" w:hAnsi="Times New Roman" w:cs="Times New Roman"/>
          <w:sz w:val="24"/>
          <w:szCs w:val="24"/>
          <w:lang w:eastAsia="it-IT"/>
        </w:rPr>
      </w:pPr>
      <w:r w:rsidRPr="008D02BB">
        <w:rPr>
          <w:rFonts w:ascii="Times New Roman" w:eastAsia="Times New Roman" w:hAnsi="Times New Roman" w:cs="Times New Roman"/>
          <w:sz w:val="24"/>
          <w:szCs w:val="24"/>
          <w:lang w:eastAsia="it-IT"/>
        </w:rPr>
        <w:t xml:space="preserve">Dott.  Antonio Pepe </w:t>
      </w:r>
    </w:p>
    <w:p w:rsidR="008D02BB" w:rsidRPr="008D02BB" w:rsidRDefault="008D02BB" w:rsidP="008C66D4">
      <w:pPr>
        <w:numPr>
          <w:ilvl w:val="0"/>
          <w:numId w:val="2"/>
        </w:numPr>
        <w:suppressAutoHyphens w:val="0"/>
        <w:spacing w:after="0" w:line="276" w:lineRule="auto"/>
        <w:rPr>
          <w:rFonts w:ascii="Times New Roman" w:eastAsia="Times New Roman" w:hAnsi="Times New Roman" w:cs="Times New Roman"/>
          <w:sz w:val="24"/>
          <w:szCs w:val="24"/>
          <w:lang w:eastAsia="it-IT"/>
        </w:rPr>
      </w:pPr>
      <w:r w:rsidRPr="008D02BB">
        <w:rPr>
          <w:rFonts w:ascii="Times New Roman" w:eastAsia="Times New Roman" w:hAnsi="Times New Roman" w:cs="Times New Roman"/>
          <w:sz w:val="24"/>
          <w:szCs w:val="24"/>
          <w:lang w:eastAsia="it-IT"/>
        </w:rPr>
        <w:t xml:space="preserve">Dott. Augusto De </w:t>
      </w:r>
      <w:proofErr w:type="spellStart"/>
      <w:r w:rsidRPr="008D02BB">
        <w:rPr>
          <w:rFonts w:ascii="Times New Roman" w:eastAsia="Times New Roman" w:hAnsi="Times New Roman" w:cs="Times New Roman"/>
          <w:sz w:val="24"/>
          <w:szCs w:val="24"/>
          <w:lang w:eastAsia="it-IT"/>
        </w:rPr>
        <w:t>Vecchis</w:t>
      </w:r>
      <w:proofErr w:type="spellEnd"/>
      <w:r w:rsidRPr="008D02BB">
        <w:rPr>
          <w:rFonts w:ascii="Times New Roman" w:eastAsia="Times New Roman" w:hAnsi="Times New Roman" w:cs="Times New Roman"/>
          <w:sz w:val="24"/>
          <w:szCs w:val="24"/>
          <w:lang w:eastAsia="it-IT"/>
        </w:rPr>
        <w:t xml:space="preserve"> </w:t>
      </w:r>
    </w:p>
    <w:p w:rsidR="008D02BB" w:rsidRDefault="008D02BB" w:rsidP="008E6B9C">
      <w:pPr>
        <w:numPr>
          <w:ilvl w:val="0"/>
          <w:numId w:val="2"/>
        </w:numPr>
        <w:suppressAutoHyphens w:val="0"/>
        <w:spacing w:after="0" w:line="276" w:lineRule="auto"/>
        <w:rPr>
          <w:rFonts w:ascii="Times New Roman" w:eastAsia="Times New Roman" w:hAnsi="Times New Roman" w:cs="Times New Roman"/>
          <w:sz w:val="24"/>
          <w:szCs w:val="24"/>
          <w:lang w:eastAsia="it-IT"/>
        </w:rPr>
      </w:pPr>
      <w:r w:rsidRPr="008D02BB">
        <w:rPr>
          <w:rFonts w:ascii="Times New Roman" w:eastAsia="Times New Roman" w:hAnsi="Times New Roman" w:cs="Times New Roman"/>
          <w:sz w:val="24"/>
          <w:szCs w:val="24"/>
          <w:lang w:eastAsia="it-IT"/>
        </w:rPr>
        <w:t xml:space="preserve">Dott.ssa Francesca Lozzi </w:t>
      </w:r>
    </w:p>
    <w:p w:rsidR="008D02BB" w:rsidRPr="008D02BB" w:rsidRDefault="008D02BB" w:rsidP="00E47975">
      <w:pPr>
        <w:numPr>
          <w:ilvl w:val="0"/>
          <w:numId w:val="2"/>
        </w:numPr>
        <w:suppressAutoHyphens w:val="0"/>
        <w:spacing w:after="0" w:line="276" w:lineRule="auto"/>
        <w:rPr>
          <w:rFonts w:ascii="Times New Roman" w:eastAsia="Times New Roman" w:hAnsi="Times New Roman" w:cs="Times New Roman"/>
          <w:sz w:val="24"/>
          <w:szCs w:val="24"/>
          <w:lang w:eastAsia="it-IT"/>
        </w:rPr>
      </w:pPr>
      <w:r w:rsidRPr="008D02BB">
        <w:rPr>
          <w:rFonts w:ascii="Times New Roman" w:eastAsia="Times New Roman" w:hAnsi="Times New Roman" w:cs="Times New Roman"/>
          <w:sz w:val="24"/>
          <w:szCs w:val="24"/>
          <w:lang w:eastAsia="it-IT"/>
        </w:rPr>
        <w:t xml:space="preserve">Dott. Lucio Mattioli </w:t>
      </w:r>
    </w:p>
    <w:p w:rsidR="008D02BB" w:rsidRDefault="0096653B" w:rsidP="008D02BB">
      <w:pPr>
        <w:keepNext/>
        <w:spacing w:after="0"/>
        <w:ind w:left="360" w:right="-568"/>
        <w:jc w:val="both"/>
        <w:outlineLvl w:val="1"/>
        <w:rPr>
          <w:rFonts w:ascii="Times New Roman" w:eastAsia="Times New Roman" w:hAnsi="Times New Roman" w:cs="Times New Roman"/>
          <w:sz w:val="24"/>
          <w:szCs w:val="24"/>
          <w:lang w:eastAsia="it-IT"/>
        </w:rPr>
      </w:pPr>
      <w:r>
        <w:rPr>
          <w:rFonts w:ascii="Times New Roman" w:eastAsia="Calibri" w:hAnsi="Times New Roman" w:cs="Times New Roman"/>
          <w:b/>
          <w:sz w:val="24"/>
          <w:szCs w:val="24"/>
        </w:rPr>
        <w:lastRenderedPageBreak/>
        <w:t xml:space="preserve">Il Consiglio delibera </w:t>
      </w:r>
      <w:r w:rsidR="008D02BB">
        <w:rPr>
          <w:rFonts w:ascii="Times New Roman" w:eastAsia="Calibri" w:hAnsi="Times New Roman" w:cs="Times New Roman"/>
          <w:b/>
          <w:sz w:val="24"/>
          <w:szCs w:val="24"/>
        </w:rPr>
        <w:t xml:space="preserve">la cancellazione dall'Albo degli Odontoiatri di:  </w:t>
      </w:r>
    </w:p>
    <w:p w:rsidR="008D02BB" w:rsidRPr="008D02BB" w:rsidRDefault="008D02BB" w:rsidP="008D02BB">
      <w:pPr>
        <w:pStyle w:val="Paragrafoelenco"/>
        <w:numPr>
          <w:ilvl w:val="0"/>
          <w:numId w:val="3"/>
        </w:numPr>
        <w:suppressAutoHyphens w:val="0"/>
        <w:spacing w:after="0" w:line="276" w:lineRule="auto"/>
        <w:rPr>
          <w:rFonts w:ascii="Times New Roman" w:eastAsia="Times New Roman" w:hAnsi="Times New Roman" w:cs="Times New Roman"/>
          <w:b/>
          <w:sz w:val="24"/>
          <w:szCs w:val="20"/>
          <w:lang w:eastAsia="it-IT"/>
        </w:rPr>
      </w:pPr>
      <w:r>
        <w:rPr>
          <w:rFonts w:ascii="Times New Roman" w:eastAsia="Times New Roman" w:hAnsi="Times New Roman" w:cs="Times New Roman"/>
          <w:sz w:val="24"/>
          <w:szCs w:val="24"/>
          <w:lang w:eastAsia="it-IT"/>
        </w:rPr>
        <w:t xml:space="preserve">Dott. Lucio Mattioli </w:t>
      </w:r>
    </w:p>
    <w:p w:rsidR="008D02BB" w:rsidRPr="008D02BB" w:rsidRDefault="008D02BB" w:rsidP="008D02BB">
      <w:pPr>
        <w:tabs>
          <w:tab w:val="left" w:pos="142"/>
        </w:tabs>
        <w:suppressAutoHyphens w:val="0"/>
        <w:spacing w:after="0" w:line="240" w:lineRule="auto"/>
        <w:ind w:left="360" w:right="-143"/>
        <w:jc w:val="both"/>
        <w:rPr>
          <w:rFonts w:ascii="Times New Roman" w:eastAsia="Times New Roman" w:hAnsi="Times New Roman" w:cs="Times New Roman"/>
          <w:b/>
          <w:sz w:val="24"/>
          <w:szCs w:val="20"/>
          <w:lang w:eastAsia="it-IT"/>
        </w:rPr>
      </w:pPr>
    </w:p>
    <w:p w:rsidR="008D02BB" w:rsidRDefault="008D02BB" w:rsidP="008D02BB">
      <w:pPr>
        <w:pStyle w:val="Paragrafoelenco"/>
        <w:tabs>
          <w:tab w:val="left" w:pos="142"/>
        </w:tabs>
        <w:suppressAutoHyphens w:val="0"/>
        <w:spacing w:after="0" w:line="240" w:lineRule="auto"/>
        <w:ind w:right="-143"/>
        <w:jc w:val="both"/>
        <w:rPr>
          <w:rFonts w:ascii="Times New Roman" w:eastAsia="Times New Roman" w:hAnsi="Times New Roman" w:cs="Times New Roman"/>
          <w:b/>
          <w:sz w:val="24"/>
          <w:szCs w:val="20"/>
          <w:lang w:eastAsia="it-IT"/>
        </w:rPr>
      </w:pPr>
    </w:p>
    <w:p w:rsidR="00AC26B1" w:rsidRPr="00EC5840" w:rsidRDefault="00AC26B1" w:rsidP="00EC5840">
      <w:pPr>
        <w:pStyle w:val="Paragrafoelenco"/>
        <w:numPr>
          <w:ilvl w:val="0"/>
          <w:numId w:val="8"/>
        </w:numPr>
        <w:tabs>
          <w:tab w:val="left" w:pos="142"/>
        </w:tabs>
        <w:suppressAutoHyphens w:val="0"/>
        <w:spacing w:after="0" w:line="240" w:lineRule="auto"/>
        <w:ind w:right="-143"/>
        <w:jc w:val="both"/>
        <w:rPr>
          <w:rFonts w:ascii="Times New Roman" w:eastAsia="Times New Roman" w:hAnsi="Times New Roman" w:cs="Times New Roman"/>
          <w:b/>
          <w:sz w:val="24"/>
          <w:szCs w:val="20"/>
          <w:lang w:eastAsia="it-IT"/>
        </w:rPr>
      </w:pPr>
      <w:r w:rsidRPr="00EC5840">
        <w:rPr>
          <w:rFonts w:ascii="Times New Roman" w:eastAsia="Times New Roman" w:hAnsi="Times New Roman" w:cs="Times New Roman"/>
          <w:b/>
          <w:sz w:val="24"/>
          <w:szCs w:val="20"/>
          <w:lang w:eastAsia="it-IT"/>
        </w:rPr>
        <w:t>Avviso pubblico per la presentazione delle candidature alla nomina di Presidente del Collegio dei Revisori dei Conti per il quadriennio 2021/2024 e determinazione del relativo compenso annuale.</w:t>
      </w:r>
    </w:p>
    <w:p w:rsidR="00AC26B1" w:rsidRDefault="00AC26B1" w:rsidP="00AC26B1">
      <w:pPr>
        <w:tabs>
          <w:tab w:val="left" w:pos="142"/>
        </w:tabs>
        <w:suppressAutoHyphens w:val="0"/>
        <w:spacing w:after="0" w:line="240" w:lineRule="auto"/>
        <w:ind w:left="360" w:right="-143"/>
        <w:jc w:val="both"/>
        <w:rPr>
          <w:rFonts w:ascii="Times New Roman" w:eastAsia="Times New Roman" w:hAnsi="Times New Roman" w:cs="Times New Roman"/>
          <w:sz w:val="24"/>
          <w:szCs w:val="20"/>
          <w:lang w:eastAsia="it-IT"/>
        </w:rPr>
      </w:pPr>
      <w:r>
        <w:rPr>
          <w:rFonts w:ascii="Times New Roman" w:eastAsia="Times New Roman" w:hAnsi="Times New Roman" w:cs="Times New Roman"/>
          <w:sz w:val="24"/>
          <w:szCs w:val="20"/>
          <w:lang w:eastAsia="it-IT"/>
        </w:rPr>
        <w:t>Il Consiglio prende atto di quanto sopra e delibera che il compenso annuale spettante al Presidente del Collegio dei Revisori dei Conti per il quadri</w:t>
      </w:r>
      <w:r w:rsidR="001E14B6">
        <w:rPr>
          <w:rFonts w:ascii="Times New Roman" w:eastAsia="Times New Roman" w:hAnsi="Times New Roman" w:cs="Times New Roman"/>
          <w:sz w:val="24"/>
          <w:szCs w:val="20"/>
          <w:lang w:eastAsia="it-IT"/>
        </w:rPr>
        <w:t>ennio 2021/2024 è di € 2.200,00 all’anno.</w:t>
      </w:r>
    </w:p>
    <w:p w:rsidR="00BF0EC7" w:rsidRPr="00BF0EC7" w:rsidRDefault="00BF0EC7" w:rsidP="00BF0EC7">
      <w:pPr>
        <w:pStyle w:val="Paragrafoelenco"/>
        <w:tabs>
          <w:tab w:val="left" w:pos="142"/>
        </w:tabs>
        <w:suppressAutoHyphens w:val="0"/>
        <w:spacing w:after="0" w:line="240" w:lineRule="auto"/>
        <w:ind w:right="-143"/>
        <w:jc w:val="both"/>
        <w:rPr>
          <w:rFonts w:ascii="Times New Roman" w:eastAsia="Times New Roman" w:hAnsi="Times New Roman" w:cs="Times New Roman"/>
          <w:sz w:val="24"/>
          <w:szCs w:val="20"/>
          <w:lang w:eastAsia="it-IT"/>
        </w:rPr>
      </w:pPr>
    </w:p>
    <w:p w:rsidR="00AC26B1" w:rsidRPr="00BF0EC7" w:rsidRDefault="00AC26B1" w:rsidP="00BF0EC7">
      <w:pPr>
        <w:pStyle w:val="Paragrafoelenco"/>
        <w:numPr>
          <w:ilvl w:val="0"/>
          <w:numId w:val="9"/>
        </w:numPr>
        <w:tabs>
          <w:tab w:val="left" w:pos="142"/>
        </w:tabs>
        <w:suppressAutoHyphens w:val="0"/>
        <w:spacing w:after="0" w:line="240" w:lineRule="auto"/>
        <w:ind w:right="-143"/>
        <w:jc w:val="both"/>
        <w:rPr>
          <w:rFonts w:ascii="Times New Roman" w:eastAsia="Times New Roman" w:hAnsi="Times New Roman" w:cs="Times New Roman"/>
          <w:sz w:val="24"/>
          <w:szCs w:val="20"/>
          <w:lang w:eastAsia="it-IT"/>
        </w:rPr>
      </w:pPr>
      <w:r w:rsidRPr="00BF0EC7">
        <w:rPr>
          <w:rFonts w:ascii="Times New Roman" w:eastAsia="Times New Roman" w:hAnsi="Times New Roman" w:cs="Times New Roman"/>
          <w:b/>
          <w:sz w:val="24"/>
          <w:szCs w:val="20"/>
          <w:lang w:eastAsia="it-IT"/>
        </w:rPr>
        <w:t>Approvazione Bilancio Consuntivo anno 2020</w:t>
      </w:r>
      <w:r w:rsidRPr="00BF0EC7">
        <w:rPr>
          <w:rFonts w:ascii="Times New Roman" w:eastAsia="Times New Roman" w:hAnsi="Times New Roman" w:cs="Times New Roman"/>
          <w:sz w:val="24"/>
          <w:szCs w:val="20"/>
          <w:lang w:eastAsia="it-IT"/>
        </w:rPr>
        <w:t>.</w:t>
      </w:r>
    </w:p>
    <w:p w:rsidR="00AC26B1" w:rsidRDefault="008921F1" w:rsidP="00AC26B1">
      <w:pPr>
        <w:tabs>
          <w:tab w:val="left" w:pos="142"/>
        </w:tabs>
        <w:suppressAutoHyphens w:val="0"/>
        <w:spacing w:after="0" w:line="240" w:lineRule="auto"/>
        <w:ind w:right="-143"/>
        <w:jc w:val="both"/>
        <w:rPr>
          <w:rFonts w:ascii="Times New Roman" w:eastAsia="Times New Roman" w:hAnsi="Times New Roman" w:cs="Times New Roman"/>
          <w:sz w:val="24"/>
          <w:szCs w:val="20"/>
          <w:lang w:eastAsia="it-IT"/>
        </w:rPr>
      </w:pPr>
      <w:r>
        <w:rPr>
          <w:rFonts w:ascii="Times New Roman" w:eastAsia="Times New Roman" w:hAnsi="Times New Roman" w:cs="Times New Roman"/>
          <w:sz w:val="24"/>
          <w:szCs w:val="20"/>
          <w:lang w:eastAsia="it-IT"/>
        </w:rPr>
        <w:t>Il Tesoriere</w:t>
      </w:r>
      <w:r w:rsidR="00AC26B1">
        <w:rPr>
          <w:rFonts w:ascii="Times New Roman" w:eastAsia="Times New Roman" w:hAnsi="Times New Roman" w:cs="Times New Roman"/>
          <w:sz w:val="24"/>
          <w:szCs w:val="20"/>
          <w:lang w:eastAsia="it-IT"/>
        </w:rPr>
        <w:t xml:space="preserve"> relaziona sull’argomento e il consiglio prende atto e approva all’unanimità il Bilancio Consuntivo anno 2020.</w:t>
      </w:r>
    </w:p>
    <w:p w:rsidR="00AC26B1" w:rsidRDefault="00AC26B1" w:rsidP="00AC26B1">
      <w:pPr>
        <w:tabs>
          <w:tab w:val="left" w:pos="142"/>
        </w:tabs>
        <w:suppressAutoHyphens w:val="0"/>
        <w:spacing w:after="0" w:line="240" w:lineRule="auto"/>
        <w:ind w:right="-143"/>
        <w:jc w:val="both"/>
        <w:rPr>
          <w:rFonts w:ascii="Times New Roman" w:eastAsia="Times New Roman" w:hAnsi="Times New Roman" w:cs="Times New Roman"/>
          <w:sz w:val="24"/>
          <w:szCs w:val="20"/>
          <w:lang w:eastAsia="it-IT"/>
        </w:rPr>
      </w:pPr>
    </w:p>
    <w:p w:rsidR="00AC26B1" w:rsidRPr="00BF0EC7" w:rsidRDefault="00AC26B1" w:rsidP="00BF0EC7">
      <w:pPr>
        <w:pStyle w:val="Paragrafoelenco"/>
        <w:numPr>
          <w:ilvl w:val="0"/>
          <w:numId w:val="10"/>
        </w:numPr>
        <w:tabs>
          <w:tab w:val="left" w:pos="142"/>
        </w:tabs>
        <w:suppressAutoHyphens w:val="0"/>
        <w:spacing w:after="0" w:line="240" w:lineRule="auto"/>
        <w:ind w:right="-143"/>
        <w:jc w:val="both"/>
        <w:rPr>
          <w:rFonts w:ascii="Times New Roman" w:eastAsia="Times New Roman" w:hAnsi="Times New Roman" w:cs="Times New Roman"/>
          <w:b/>
          <w:sz w:val="24"/>
          <w:szCs w:val="20"/>
          <w:lang w:eastAsia="it-IT"/>
        </w:rPr>
      </w:pPr>
      <w:r w:rsidRPr="00BF0EC7">
        <w:rPr>
          <w:rFonts w:ascii="Times New Roman" w:eastAsia="Times New Roman" w:hAnsi="Times New Roman" w:cs="Times New Roman"/>
          <w:b/>
          <w:sz w:val="24"/>
          <w:szCs w:val="20"/>
          <w:lang w:eastAsia="it-IT"/>
        </w:rPr>
        <w:t>Presa d’atto della nuova composizione della Commissione Art. 10</w:t>
      </w:r>
      <w:r w:rsidR="008921F1">
        <w:rPr>
          <w:rFonts w:ascii="Times New Roman" w:eastAsia="Times New Roman" w:hAnsi="Times New Roman" w:cs="Times New Roman"/>
          <w:b/>
          <w:sz w:val="24"/>
          <w:szCs w:val="20"/>
          <w:lang w:eastAsia="it-IT"/>
        </w:rPr>
        <w:t xml:space="preserve"> CCNL</w:t>
      </w:r>
      <w:r w:rsidRPr="00BF0EC7">
        <w:rPr>
          <w:rFonts w:ascii="Times New Roman" w:eastAsia="Times New Roman" w:hAnsi="Times New Roman" w:cs="Times New Roman"/>
          <w:b/>
          <w:sz w:val="24"/>
          <w:szCs w:val="20"/>
          <w:lang w:eastAsia="it-IT"/>
        </w:rPr>
        <w:t xml:space="preserve">: inserimento del Dott. </w:t>
      </w:r>
      <w:r w:rsidR="008921F1">
        <w:rPr>
          <w:rFonts w:ascii="Times New Roman" w:eastAsia="Times New Roman" w:hAnsi="Times New Roman" w:cs="Times New Roman"/>
          <w:b/>
          <w:sz w:val="24"/>
          <w:szCs w:val="20"/>
          <w:lang w:eastAsia="it-IT"/>
        </w:rPr>
        <w:t>Giorgio Re</w:t>
      </w:r>
      <w:r w:rsidR="00BF0EC7" w:rsidRPr="00BF0EC7">
        <w:rPr>
          <w:rFonts w:ascii="Times New Roman" w:eastAsia="Times New Roman" w:hAnsi="Times New Roman" w:cs="Times New Roman"/>
          <w:b/>
          <w:sz w:val="24"/>
          <w:szCs w:val="20"/>
          <w:lang w:eastAsia="it-IT"/>
        </w:rPr>
        <w:t>.</w:t>
      </w:r>
      <w:r w:rsidRPr="00BF0EC7">
        <w:rPr>
          <w:rFonts w:ascii="Times New Roman" w:eastAsia="Times New Roman" w:hAnsi="Times New Roman" w:cs="Times New Roman"/>
          <w:b/>
          <w:sz w:val="24"/>
          <w:szCs w:val="20"/>
          <w:lang w:eastAsia="it-IT"/>
        </w:rPr>
        <w:t xml:space="preserve"> </w:t>
      </w:r>
      <w:proofErr w:type="gramStart"/>
      <w:r w:rsidRPr="00BF0EC7">
        <w:rPr>
          <w:rFonts w:ascii="Times New Roman" w:eastAsia="Times New Roman" w:hAnsi="Times New Roman" w:cs="Times New Roman"/>
          <w:b/>
          <w:sz w:val="24"/>
          <w:szCs w:val="20"/>
          <w:lang w:eastAsia="it-IT"/>
        </w:rPr>
        <w:t>in</w:t>
      </w:r>
      <w:proofErr w:type="gramEnd"/>
      <w:r w:rsidRPr="00BF0EC7">
        <w:rPr>
          <w:rFonts w:ascii="Times New Roman" w:eastAsia="Times New Roman" w:hAnsi="Times New Roman" w:cs="Times New Roman"/>
          <w:b/>
          <w:sz w:val="24"/>
          <w:szCs w:val="20"/>
          <w:lang w:eastAsia="it-IT"/>
        </w:rPr>
        <w:t xml:space="preserve"> sostituzione della Dott.ssa </w:t>
      </w:r>
      <w:r w:rsidR="008921F1">
        <w:rPr>
          <w:rFonts w:ascii="Times New Roman" w:eastAsia="Times New Roman" w:hAnsi="Times New Roman" w:cs="Times New Roman"/>
          <w:b/>
          <w:sz w:val="24"/>
          <w:szCs w:val="20"/>
          <w:lang w:eastAsia="it-IT"/>
        </w:rPr>
        <w:t xml:space="preserve">Maria Valeria </w:t>
      </w:r>
      <w:proofErr w:type="spellStart"/>
      <w:r w:rsidR="008921F1">
        <w:rPr>
          <w:rFonts w:ascii="Times New Roman" w:eastAsia="Times New Roman" w:hAnsi="Times New Roman" w:cs="Times New Roman"/>
          <w:b/>
          <w:sz w:val="24"/>
          <w:szCs w:val="20"/>
          <w:lang w:eastAsia="it-IT"/>
        </w:rPr>
        <w:t>Speca</w:t>
      </w:r>
      <w:proofErr w:type="spellEnd"/>
      <w:r w:rsidR="008921F1">
        <w:rPr>
          <w:rFonts w:ascii="Times New Roman" w:eastAsia="Times New Roman" w:hAnsi="Times New Roman" w:cs="Times New Roman"/>
          <w:b/>
          <w:sz w:val="24"/>
          <w:szCs w:val="20"/>
          <w:lang w:eastAsia="it-IT"/>
        </w:rPr>
        <w:t>.</w:t>
      </w:r>
    </w:p>
    <w:p w:rsidR="00BF0EC7" w:rsidRDefault="00AC26B1" w:rsidP="00BF0EC7">
      <w:pPr>
        <w:tabs>
          <w:tab w:val="left" w:pos="142"/>
        </w:tabs>
        <w:suppressAutoHyphens w:val="0"/>
        <w:spacing w:after="0" w:line="240" w:lineRule="auto"/>
        <w:ind w:right="-143"/>
        <w:contextualSpacing/>
        <w:jc w:val="both"/>
        <w:rPr>
          <w:rFonts w:ascii="Times New Roman" w:eastAsia="Times New Roman" w:hAnsi="Times New Roman" w:cs="Times New Roman"/>
          <w:sz w:val="24"/>
          <w:szCs w:val="20"/>
          <w:lang w:eastAsia="it-IT"/>
        </w:rPr>
      </w:pPr>
      <w:r>
        <w:rPr>
          <w:rFonts w:ascii="Times New Roman" w:eastAsia="Times New Roman" w:hAnsi="Times New Roman" w:cs="Times New Roman"/>
          <w:sz w:val="24"/>
          <w:szCs w:val="20"/>
          <w:lang w:eastAsia="it-IT"/>
        </w:rPr>
        <w:t xml:space="preserve">Il Consiglio prende atto dell’inserimento del Dott. </w:t>
      </w:r>
      <w:r w:rsidR="008921F1">
        <w:rPr>
          <w:rFonts w:ascii="Times New Roman" w:eastAsia="Times New Roman" w:hAnsi="Times New Roman" w:cs="Times New Roman"/>
          <w:sz w:val="24"/>
          <w:szCs w:val="20"/>
          <w:lang w:eastAsia="it-IT"/>
        </w:rPr>
        <w:t xml:space="preserve">Giorgio Re, </w:t>
      </w:r>
      <w:r>
        <w:rPr>
          <w:rFonts w:ascii="Times New Roman" w:eastAsia="Times New Roman" w:hAnsi="Times New Roman" w:cs="Times New Roman"/>
          <w:sz w:val="24"/>
          <w:szCs w:val="20"/>
          <w:lang w:eastAsia="it-IT"/>
        </w:rPr>
        <w:t xml:space="preserve">in quanto tesoriere, nella Commissione Art. 10 </w:t>
      </w:r>
      <w:r w:rsidR="008921F1">
        <w:rPr>
          <w:rFonts w:ascii="Times New Roman" w:eastAsia="Times New Roman" w:hAnsi="Times New Roman" w:cs="Times New Roman"/>
          <w:sz w:val="24"/>
          <w:szCs w:val="20"/>
          <w:lang w:eastAsia="it-IT"/>
        </w:rPr>
        <w:t xml:space="preserve">CCNL </w:t>
      </w:r>
      <w:r>
        <w:rPr>
          <w:rFonts w:ascii="Times New Roman" w:eastAsia="Times New Roman" w:hAnsi="Times New Roman" w:cs="Times New Roman"/>
          <w:sz w:val="24"/>
          <w:szCs w:val="20"/>
          <w:lang w:eastAsia="it-IT"/>
        </w:rPr>
        <w:t xml:space="preserve">in sostituzione del precedente tesoriere Dott.ssa </w:t>
      </w:r>
      <w:r w:rsidR="00BF0EC7">
        <w:rPr>
          <w:rFonts w:ascii="Times New Roman" w:eastAsia="Times New Roman" w:hAnsi="Times New Roman" w:cs="Times New Roman"/>
          <w:sz w:val="24"/>
          <w:szCs w:val="20"/>
          <w:lang w:eastAsia="it-IT"/>
        </w:rPr>
        <w:t>M</w:t>
      </w:r>
      <w:r w:rsidR="008921F1">
        <w:rPr>
          <w:rFonts w:ascii="Times New Roman" w:eastAsia="Times New Roman" w:hAnsi="Times New Roman" w:cs="Times New Roman"/>
          <w:sz w:val="24"/>
          <w:szCs w:val="20"/>
          <w:lang w:eastAsia="it-IT"/>
        </w:rPr>
        <w:t xml:space="preserve">aria Valeria </w:t>
      </w:r>
      <w:proofErr w:type="spellStart"/>
      <w:r w:rsidR="008921F1">
        <w:rPr>
          <w:rFonts w:ascii="Times New Roman" w:eastAsia="Times New Roman" w:hAnsi="Times New Roman" w:cs="Times New Roman"/>
          <w:sz w:val="24"/>
          <w:szCs w:val="20"/>
          <w:lang w:eastAsia="it-IT"/>
        </w:rPr>
        <w:t>Speca</w:t>
      </w:r>
      <w:proofErr w:type="spellEnd"/>
      <w:r w:rsidR="008921F1">
        <w:rPr>
          <w:rFonts w:ascii="Times New Roman" w:eastAsia="Times New Roman" w:hAnsi="Times New Roman" w:cs="Times New Roman"/>
          <w:sz w:val="24"/>
          <w:szCs w:val="20"/>
          <w:lang w:eastAsia="it-IT"/>
        </w:rPr>
        <w:t>.</w:t>
      </w:r>
    </w:p>
    <w:p w:rsidR="0096653B" w:rsidRDefault="0096653B" w:rsidP="00BF0EC7">
      <w:pPr>
        <w:tabs>
          <w:tab w:val="left" w:pos="142"/>
        </w:tabs>
        <w:suppressAutoHyphens w:val="0"/>
        <w:spacing w:after="0" w:line="240" w:lineRule="auto"/>
        <w:ind w:right="-143"/>
        <w:contextualSpacing/>
        <w:jc w:val="both"/>
        <w:rPr>
          <w:rFonts w:ascii="Times New Roman" w:eastAsia="Times New Roman" w:hAnsi="Times New Roman" w:cs="Times New Roman"/>
          <w:sz w:val="24"/>
          <w:szCs w:val="20"/>
          <w:lang w:eastAsia="it-IT"/>
        </w:rPr>
      </w:pPr>
      <w:bookmarkStart w:id="0" w:name="_GoBack"/>
      <w:bookmarkEnd w:id="0"/>
    </w:p>
    <w:p w:rsidR="00AC26B1" w:rsidRPr="00BF0EC7" w:rsidRDefault="00AC26B1" w:rsidP="00BF0EC7">
      <w:pPr>
        <w:pStyle w:val="Paragrafoelenco"/>
        <w:numPr>
          <w:ilvl w:val="0"/>
          <w:numId w:val="11"/>
        </w:numPr>
        <w:tabs>
          <w:tab w:val="left" w:pos="142"/>
        </w:tabs>
        <w:suppressAutoHyphens w:val="0"/>
        <w:spacing w:after="0" w:line="240" w:lineRule="auto"/>
        <w:ind w:right="-143"/>
        <w:jc w:val="both"/>
        <w:rPr>
          <w:rFonts w:ascii="Times New Roman" w:eastAsia="Times New Roman" w:hAnsi="Times New Roman" w:cs="Times New Roman"/>
          <w:b/>
          <w:sz w:val="24"/>
          <w:szCs w:val="20"/>
          <w:lang w:eastAsia="it-IT"/>
        </w:rPr>
      </w:pPr>
      <w:r w:rsidRPr="00BF0EC7">
        <w:rPr>
          <w:rFonts w:ascii="Times New Roman" w:eastAsia="Times New Roman" w:hAnsi="Times New Roman" w:cs="Times New Roman"/>
          <w:b/>
          <w:sz w:val="24"/>
          <w:szCs w:val="20"/>
          <w:lang w:eastAsia="it-IT"/>
        </w:rPr>
        <w:t xml:space="preserve">Presa d’atto della consegna delle chiavi della Sede dell’Ordine da parte del già Tesoriere Dott.ssa </w:t>
      </w:r>
      <w:r w:rsidR="008921F1">
        <w:rPr>
          <w:rFonts w:ascii="Times New Roman" w:eastAsia="Times New Roman" w:hAnsi="Times New Roman" w:cs="Times New Roman"/>
          <w:b/>
          <w:sz w:val="24"/>
          <w:szCs w:val="20"/>
          <w:lang w:eastAsia="it-IT"/>
        </w:rPr>
        <w:t xml:space="preserve">Maria Valeria </w:t>
      </w:r>
      <w:proofErr w:type="spellStart"/>
      <w:r w:rsidR="008921F1">
        <w:rPr>
          <w:rFonts w:ascii="Times New Roman" w:eastAsia="Times New Roman" w:hAnsi="Times New Roman" w:cs="Times New Roman"/>
          <w:b/>
          <w:sz w:val="24"/>
          <w:szCs w:val="20"/>
          <w:lang w:eastAsia="it-IT"/>
        </w:rPr>
        <w:t>Speca</w:t>
      </w:r>
      <w:proofErr w:type="spellEnd"/>
      <w:r w:rsidR="008921F1">
        <w:rPr>
          <w:rFonts w:ascii="Times New Roman" w:eastAsia="Times New Roman" w:hAnsi="Times New Roman" w:cs="Times New Roman"/>
          <w:b/>
          <w:sz w:val="24"/>
          <w:szCs w:val="20"/>
          <w:lang w:eastAsia="it-IT"/>
        </w:rPr>
        <w:t>.</w:t>
      </w:r>
    </w:p>
    <w:p w:rsidR="00AC26B1" w:rsidRDefault="00AC26B1" w:rsidP="00AC26B1">
      <w:pPr>
        <w:tabs>
          <w:tab w:val="left" w:pos="142"/>
        </w:tabs>
        <w:suppressAutoHyphens w:val="0"/>
        <w:spacing w:after="0" w:line="240" w:lineRule="auto"/>
        <w:ind w:right="-143"/>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Il Consiglio prende atto della consegna da parte della Dott.ssa </w:t>
      </w:r>
      <w:r w:rsidR="008921F1">
        <w:rPr>
          <w:rFonts w:ascii="Times New Roman" w:eastAsia="Times New Roman" w:hAnsi="Times New Roman" w:cs="Times New Roman"/>
          <w:sz w:val="24"/>
          <w:szCs w:val="24"/>
        </w:rPr>
        <w:t>Maria Valeria Spesa</w:t>
      </w:r>
      <w:r>
        <w:rPr>
          <w:rFonts w:ascii="Times New Roman" w:eastAsia="Times New Roman" w:hAnsi="Times New Roman" w:cs="Times New Roman"/>
          <w:sz w:val="24"/>
          <w:szCs w:val="24"/>
        </w:rPr>
        <w:t xml:space="preserve"> delle chiavi della Sede dell’Ordine.</w:t>
      </w:r>
    </w:p>
    <w:p w:rsidR="00AC26B1" w:rsidRDefault="00AC26B1" w:rsidP="00AC26B1">
      <w:pPr>
        <w:tabs>
          <w:tab w:val="left" w:pos="142"/>
        </w:tabs>
        <w:suppressAutoHyphens w:val="0"/>
        <w:spacing w:after="0" w:line="240" w:lineRule="auto"/>
        <w:ind w:right="-143"/>
        <w:contextualSpacing/>
        <w:jc w:val="both"/>
        <w:rPr>
          <w:rFonts w:ascii="Times New Roman" w:eastAsia="Times New Roman" w:hAnsi="Times New Roman" w:cs="Times New Roman"/>
          <w:sz w:val="24"/>
          <w:szCs w:val="24"/>
        </w:rPr>
      </w:pPr>
    </w:p>
    <w:p w:rsidR="008921F1" w:rsidRPr="008921F1" w:rsidRDefault="00AC26B1" w:rsidP="008921F1">
      <w:pPr>
        <w:pStyle w:val="Paragrafoelenco"/>
        <w:numPr>
          <w:ilvl w:val="0"/>
          <w:numId w:val="11"/>
        </w:numPr>
        <w:tabs>
          <w:tab w:val="left" w:pos="142"/>
        </w:tabs>
        <w:suppressAutoHyphens w:val="0"/>
        <w:spacing w:after="0" w:line="240" w:lineRule="auto"/>
        <w:ind w:right="-143"/>
        <w:jc w:val="both"/>
        <w:rPr>
          <w:rFonts w:ascii="Times New Roman" w:eastAsia="Times New Roman" w:hAnsi="Times New Roman" w:cs="Times New Roman"/>
          <w:b/>
          <w:sz w:val="24"/>
          <w:szCs w:val="20"/>
          <w:lang w:eastAsia="it-IT"/>
        </w:rPr>
      </w:pPr>
      <w:r w:rsidRPr="005050F5">
        <w:rPr>
          <w:rFonts w:ascii="Times New Roman" w:eastAsia="Times New Roman" w:hAnsi="Times New Roman" w:cs="Times New Roman"/>
          <w:b/>
          <w:sz w:val="24"/>
          <w:szCs w:val="20"/>
          <w:lang w:eastAsia="it-IT"/>
        </w:rPr>
        <w:t xml:space="preserve">Consegna chiavi della Sede dell’Ordine al nuovo Tesoriere dott. </w:t>
      </w:r>
      <w:r w:rsidR="008921F1">
        <w:rPr>
          <w:rFonts w:ascii="Times New Roman" w:eastAsia="Times New Roman" w:hAnsi="Times New Roman" w:cs="Times New Roman"/>
          <w:b/>
          <w:sz w:val="24"/>
          <w:szCs w:val="20"/>
          <w:lang w:eastAsia="it-IT"/>
        </w:rPr>
        <w:t xml:space="preserve"> Giorgio Re</w:t>
      </w:r>
    </w:p>
    <w:p w:rsidR="00AC26B1" w:rsidRDefault="00AC26B1" w:rsidP="00AC26B1">
      <w:pPr>
        <w:tabs>
          <w:tab w:val="left" w:pos="142"/>
        </w:tabs>
        <w:suppressAutoHyphens w:val="0"/>
        <w:spacing w:after="0" w:line="240" w:lineRule="auto"/>
        <w:ind w:right="-143"/>
        <w:jc w:val="both"/>
        <w:rPr>
          <w:rFonts w:ascii="Times New Roman" w:eastAsia="Times New Roman" w:hAnsi="Times New Roman" w:cs="Times New Roman"/>
          <w:sz w:val="24"/>
          <w:szCs w:val="20"/>
          <w:lang w:eastAsia="it-IT"/>
        </w:rPr>
      </w:pPr>
      <w:r>
        <w:rPr>
          <w:rFonts w:ascii="Times New Roman" w:eastAsia="Times New Roman" w:hAnsi="Times New Roman" w:cs="Times New Roman"/>
          <w:sz w:val="24"/>
          <w:szCs w:val="20"/>
          <w:lang w:eastAsia="it-IT"/>
        </w:rPr>
        <w:t xml:space="preserve">Il Consiglio prende atto della consegna delle chiavi della Sede dell’Ordine al neo eletto Tesoriere Dott. </w:t>
      </w:r>
      <w:r w:rsidR="008921F1">
        <w:rPr>
          <w:rFonts w:ascii="Times New Roman" w:eastAsia="Times New Roman" w:hAnsi="Times New Roman" w:cs="Times New Roman"/>
          <w:sz w:val="24"/>
          <w:szCs w:val="20"/>
          <w:lang w:eastAsia="it-IT"/>
        </w:rPr>
        <w:t>Giorgio Re.</w:t>
      </w:r>
    </w:p>
    <w:p w:rsidR="00AC26B1" w:rsidRPr="005050F5" w:rsidRDefault="00AC26B1" w:rsidP="005050F5">
      <w:pPr>
        <w:pStyle w:val="Paragrafoelenco"/>
        <w:numPr>
          <w:ilvl w:val="0"/>
          <w:numId w:val="13"/>
        </w:numPr>
        <w:tabs>
          <w:tab w:val="left" w:pos="142"/>
        </w:tabs>
        <w:suppressAutoHyphens w:val="0"/>
        <w:spacing w:after="0" w:line="240" w:lineRule="auto"/>
        <w:ind w:right="-143"/>
        <w:jc w:val="both"/>
        <w:rPr>
          <w:rFonts w:ascii="Times New Roman" w:eastAsia="Times New Roman" w:hAnsi="Times New Roman" w:cs="Times New Roman"/>
          <w:b/>
          <w:sz w:val="24"/>
          <w:szCs w:val="20"/>
          <w:lang w:eastAsia="it-IT"/>
        </w:rPr>
      </w:pPr>
      <w:r w:rsidRPr="005050F5">
        <w:rPr>
          <w:rFonts w:ascii="Times New Roman" w:eastAsia="Times New Roman" w:hAnsi="Times New Roman" w:cs="Times New Roman"/>
          <w:b/>
          <w:sz w:val="24"/>
          <w:szCs w:val="20"/>
          <w:lang w:eastAsia="it-IT"/>
        </w:rPr>
        <w:t>Varie ed eventuali.</w:t>
      </w:r>
    </w:p>
    <w:p w:rsidR="00AC26B1" w:rsidRDefault="00AC26B1" w:rsidP="00AC26B1">
      <w:pPr>
        <w:tabs>
          <w:tab w:val="left" w:pos="142"/>
        </w:tabs>
        <w:spacing w:after="0" w:line="100" w:lineRule="atLeast"/>
        <w:ind w:left="720" w:right="-143"/>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 Il Dr. </w:t>
      </w:r>
      <w:r w:rsidR="008921F1">
        <w:rPr>
          <w:rFonts w:ascii="Times New Roman" w:eastAsia="Times New Roman" w:hAnsi="Times New Roman" w:cs="Times New Roman"/>
          <w:sz w:val="24"/>
          <w:szCs w:val="20"/>
        </w:rPr>
        <w:t>Piero Maria Benfatti</w:t>
      </w:r>
      <w:r>
        <w:rPr>
          <w:rFonts w:ascii="Times New Roman" w:eastAsia="Times New Roman" w:hAnsi="Times New Roman" w:cs="Times New Roman"/>
          <w:sz w:val="24"/>
          <w:szCs w:val="20"/>
        </w:rPr>
        <w:t xml:space="preserve"> viene nominato delegato ENPAM.</w:t>
      </w:r>
    </w:p>
    <w:p w:rsidR="00AC26B1" w:rsidRDefault="00AC26B1" w:rsidP="00AC26B1">
      <w:pPr>
        <w:tabs>
          <w:tab w:val="left" w:pos="142"/>
        </w:tabs>
        <w:spacing w:after="0" w:line="100" w:lineRule="atLeast"/>
        <w:ind w:left="720" w:right="-143"/>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 Il Dr. </w:t>
      </w:r>
      <w:r w:rsidR="008921F1">
        <w:rPr>
          <w:rFonts w:ascii="Times New Roman" w:eastAsia="Times New Roman" w:hAnsi="Times New Roman" w:cs="Times New Roman"/>
          <w:sz w:val="24"/>
          <w:szCs w:val="20"/>
        </w:rPr>
        <w:t>Tiziano Palma</w:t>
      </w:r>
      <w:r>
        <w:rPr>
          <w:rFonts w:ascii="Times New Roman" w:eastAsia="Times New Roman" w:hAnsi="Times New Roman" w:cs="Times New Roman"/>
          <w:sz w:val="24"/>
          <w:szCs w:val="20"/>
        </w:rPr>
        <w:t xml:space="preserve"> e il Dr. </w:t>
      </w:r>
      <w:r w:rsidR="008921F1">
        <w:rPr>
          <w:rFonts w:ascii="Times New Roman" w:eastAsia="Times New Roman" w:hAnsi="Times New Roman" w:cs="Times New Roman"/>
          <w:sz w:val="24"/>
          <w:szCs w:val="20"/>
        </w:rPr>
        <w:t>Giorgio Re</w:t>
      </w:r>
      <w:r>
        <w:rPr>
          <w:rFonts w:ascii="Times New Roman" w:eastAsia="Times New Roman" w:hAnsi="Times New Roman" w:cs="Times New Roman"/>
          <w:sz w:val="24"/>
          <w:szCs w:val="20"/>
        </w:rPr>
        <w:t xml:space="preserve"> vengono nominati membri della commissione ENPAM.</w:t>
      </w:r>
    </w:p>
    <w:p w:rsidR="00AC26B1" w:rsidRDefault="00AC26B1" w:rsidP="005050F5">
      <w:pPr>
        <w:tabs>
          <w:tab w:val="left" w:pos="142"/>
        </w:tabs>
        <w:spacing w:after="0" w:line="100" w:lineRule="atLeast"/>
        <w:ind w:left="720" w:right="-143"/>
        <w:jc w:val="both"/>
        <w:rPr>
          <w:rFonts w:ascii="Times New Roman" w:eastAsia="Times New Roman" w:hAnsi="Times New Roman" w:cs="Times New Roman"/>
          <w:sz w:val="24"/>
          <w:szCs w:val="20"/>
        </w:rPr>
      </w:pPr>
    </w:p>
    <w:p w:rsidR="00AC26B1" w:rsidRDefault="00AC26B1" w:rsidP="00AC26B1">
      <w:pPr>
        <w:tabs>
          <w:tab w:val="left" w:pos="142"/>
        </w:tabs>
        <w:suppressAutoHyphens w:val="0"/>
        <w:spacing w:after="0" w:line="240" w:lineRule="auto"/>
        <w:ind w:right="-143"/>
        <w:contextualSpacing/>
        <w:jc w:val="both"/>
        <w:rPr>
          <w:rFonts w:ascii="Times New Roman" w:eastAsia="Times New Roman" w:hAnsi="Times New Roman" w:cs="Times New Roman"/>
          <w:b/>
          <w:sz w:val="24"/>
          <w:szCs w:val="20"/>
          <w:lang w:eastAsia="it-IT"/>
        </w:rPr>
      </w:pPr>
    </w:p>
    <w:p w:rsidR="00AC26B1" w:rsidRDefault="00AC26B1" w:rsidP="00AC26B1">
      <w:pPr>
        <w:tabs>
          <w:tab w:val="left" w:pos="142"/>
        </w:tabs>
        <w:suppressAutoHyphens w:val="0"/>
        <w:spacing w:after="0" w:line="240" w:lineRule="auto"/>
        <w:ind w:right="-143"/>
        <w:contextualSpacing/>
        <w:jc w:val="both"/>
        <w:rPr>
          <w:rFonts w:ascii="Times New Roman" w:eastAsia="Times New Roman" w:hAnsi="Times New Roman" w:cs="Times New Roman"/>
          <w:b/>
          <w:sz w:val="24"/>
          <w:szCs w:val="20"/>
          <w:lang w:eastAsia="it-IT"/>
        </w:rPr>
      </w:pPr>
    </w:p>
    <w:p w:rsidR="00AC26B1" w:rsidRDefault="00AC26B1" w:rsidP="00AC26B1">
      <w:pPr>
        <w:tabs>
          <w:tab w:val="left" w:pos="142"/>
        </w:tabs>
        <w:suppressAutoHyphens w:val="0"/>
        <w:spacing w:after="0" w:line="240" w:lineRule="auto"/>
        <w:ind w:right="-143"/>
        <w:jc w:val="both"/>
        <w:rPr>
          <w:rFonts w:ascii="Times New Roman" w:eastAsia="Times New Roman" w:hAnsi="Times New Roman" w:cs="Times New Roman"/>
          <w:b/>
          <w:sz w:val="24"/>
          <w:szCs w:val="20"/>
          <w:lang w:eastAsia="it-IT"/>
        </w:rPr>
      </w:pPr>
    </w:p>
    <w:p w:rsidR="00AC26B1" w:rsidRDefault="00AC26B1" w:rsidP="00AC26B1">
      <w:pPr>
        <w:tabs>
          <w:tab w:val="left" w:pos="142"/>
        </w:tabs>
        <w:suppressAutoHyphens w:val="0"/>
        <w:spacing w:after="0" w:line="240" w:lineRule="auto"/>
        <w:ind w:right="-143"/>
        <w:jc w:val="both"/>
        <w:rPr>
          <w:rFonts w:ascii="Times New Roman" w:eastAsia="Times New Roman" w:hAnsi="Times New Roman" w:cs="Times New Roman"/>
          <w:b/>
          <w:sz w:val="24"/>
          <w:szCs w:val="20"/>
          <w:lang w:eastAsia="it-IT"/>
        </w:rPr>
      </w:pPr>
    </w:p>
    <w:p w:rsidR="002E1F7D" w:rsidRDefault="002E1F7D"/>
    <w:sectPr w:rsidR="002E1F7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521C07"/>
    <w:multiLevelType w:val="hybridMultilevel"/>
    <w:tmpl w:val="EAE8852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8797394"/>
    <w:multiLevelType w:val="hybridMultilevel"/>
    <w:tmpl w:val="31087FAC"/>
    <w:lvl w:ilvl="0" w:tplc="6ADE4B54">
      <w:start w:val="1"/>
      <w:numFmt w:val="decimal"/>
      <w:lvlText w:val="%1-"/>
      <w:lvlJc w:val="left"/>
      <w:pPr>
        <w:ind w:left="1080" w:hanging="360"/>
      </w:pPr>
    </w:lvl>
    <w:lvl w:ilvl="1" w:tplc="04100019">
      <w:start w:val="1"/>
      <w:numFmt w:val="lowerLetter"/>
      <w:lvlText w:val="%2."/>
      <w:lvlJc w:val="left"/>
      <w:pPr>
        <w:ind w:left="1800" w:hanging="360"/>
      </w:pPr>
    </w:lvl>
    <w:lvl w:ilvl="2" w:tplc="0410001B">
      <w:start w:val="1"/>
      <w:numFmt w:val="lowerRoman"/>
      <w:lvlText w:val="%3."/>
      <w:lvlJc w:val="right"/>
      <w:pPr>
        <w:ind w:left="2520" w:hanging="180"/>
      </w:pPr>
    </w:lvl>
    <w:lvl w:ilvl="3" w:tplc="0410000F">
      <w:start w:val="1"/>
      <w:numFmt w:val="decimal"/>
      <w:lvlText w:val="%4."/>
      <w:lvlJc w:val="left"/>
      <w:pPr>
        <w:ind w:left="3240" w:hanging="360"/>
      </w:pPr>
    </w:lvl>
    <w:lvl w:ilvl="4" w:tplc="04100019">
      <w:start w:val="1"/>
      <w:numFmt w:val="lowerLetter"/>
      <w:lvlText w:val="%5."/>
      <w:lvlJc w:val="left"/>
      <w:pPr>
        <w:ind w:left="3960" w:hanging="360"/>
      </w:pPr>
    </w:lvl>
    <w:lvl w:ilvl="5" w:tplc="0410001B">
      <w:start w:val="1"/>
      <w:numFmt w:val="lowerRoman"/>
      <w:lvlText w:val="%6."/>
      <w:lvlJc w:val="right"/>
      <w:pPr>
        <w:ind w:left="4680" w:hanging="180"/>
      </w:pPr>
    </w:lvl>
    <w:lvl w:ilvl="6" w:tplc="0410000F">
      <w:start w:val="1"/>
      <w:numFmt w:val="decimal"/>
      <w:lvlText w:val="%7."/>
      <w:lvlJc w:val="left"/>
      <w:pPr>
        <w:ind w:left="5400" w:hanging="360"/>
      </w:pPr>
    </w:lvl>
    <w:lvl w:ilvl="7" w:tplc="04100019">
      <w:start w:val="1"/>
      <w:numFmt w:val="lowerLetter"/>
      <w:lvlText w:val="%8."/>
      <w:lvlJc w:val="left"/>
      <w:pPr>
        <w:ind w:left="6120" w:hanging="360"/>
      </w:pPr>
    </w:lvl>
    <w:lvl w:ilvl="8" w:tplc="0410001B">
      <w:start w:val="1"/>
      <w:numFmt w:val="lowerRoman"/>
      <w:lvlText w:val="%9."/>
      <w:lvlJc w:val="right"/>
      <w:pPr>
        <w:ind w:left="6840" w:hanging="180"/>
      </w:pPr>
    </w:lvl>
  </w:abstractNum>
  <w:abstractNum w:abstractNumId="2" w15:restartNumberingAfterBreak="0">
    <w:nsid w:val="44B75E40"/>
    <w:multiLevelType w:val="hybridMultilevel"/>
    <w:tmpl w:val="EF32F53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C884662"/>
    <w:multiLevelType w:val="hybridMultilevel"/>
    <w:tmpl w:val="874840BA"/>
    <w:lvl w:ilvl="0" w:tplc="6178C91A">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4" w15:restartNumberingAfterBreak="0">
    <w:nsid w:val="4DCB1DED"/>
    <w:multiLevelType w:val="hybridMultilevel"/>
    <w:tmpl w:val="65F2533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50B27EC4"/>
    <w:multiLevelType w:val="hybridMultilevel"/>
    <w:tmpl w:val="E50A394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3313FD3"/>
    <w:multiLevelType w:val="hybridMultilevel"/>
    <w:tmpl w:val="945866C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59A2B24"/>
    <w:multiLevelType w:val="hybridMultilevel"/>
    <w:tmpl w:val="8376B4B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86977CF"/>
    <w:multiLevelType w:val="hybridMultilevel"/>
    <w:tmpl w:val="453A39A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5DD1904"/>
    <w:multiLevelType w:val="hybridMultilevel"/>
    <w:tmpl w:val="9D5A1D0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AF03CDB"/>
    <w:multiLevelType w:val="hybridMultilevel"/>
    <w:tmpl w:val="99167706"/>
    <w:lvl w:ilvl="0" w:tplc="0410000F">
      <w:start w:val="1"/>
      <w:numFmt w:val="decimal"/>
      <w:lvlText w:val="%1."/>
      <w:lvlJc w:val="left"/>
      <w:pPr>
        <w:ind w:left="502" w:hanging="360"/>
      </w:pPr>
    </w:lvl>
    <w:lvl w:ilvl="1" w:tplc="04100019">
      <w:start w:val="1"/>
      <w:numFmt w:val="lowerLetter"/>
      <w:lvlText w:val="%2."/>
      <w:lvlJc w:val="left"/>
      <w:pPr>
        <w:ind w:left="1156" w:hanging="360"/>
      </w:pPr>
    </w:lvl>
    <w:lvl w:ilvl="2" w:tplc="0410001B">
      <w:start w:val="1"/>
      <w:numFmt w:val="lowerRoman"/>
      <w:lvlText w:val="%3."/>
      <w:lvlJc w:val="right"/>
      <w:pPr>
        <w:ind w:left="1876" w:hanging="180"/>
      </w:pPr>
    </w:lvl>
    <w:lvl w:ilvl="3" w:tplc="0410000F">
      <w:start w:val="1"/>
      <w:numFmt w:val="decimal"/>
      <w:lvlText w:val="%4."/>
      <w:lvlJc w:val="left"/>
      <w:pPr>
        <w:ind w:left="2596" w:hanging="360"/>
      </w:pPr>
    </w:lvl>
    <w:lvl w:ilvl="4" w:tplc="04100019">
      <w:start w:val="1"/>
      <w:numFmt w:val="lowerLetter"/>
      <w:lvlText w:val="%5."/>
      <w:lvlJc w:val="left"/>
      <w:pPr>
        <w:ind w:left="3316" w:hanging="360"/>
      </w:pPr>
    </w:lvl>
    <w:lvl w:ilvl="5" w:tplc="0410001B">
      <w:start w:val="1"/>
      <w:numFmt w:val="lowerRoman"/>
      <w:lvlText w:val="%6."/>
      <w:lvlJc w:val="right"/>
      <w:pPr>
        <w:ind w:left="4036" w:hanging="180"/>
      </w:pPr>
    </w:lvl>
    <w:lvl w:ilvl="6" w:tplc="0410000F">
      <w:start w:val="1"/>
      <w:numFmt w:val="decimal"/>
      <w:lvlText w:val="%7."/>
      <w:lvlJc w:val="left"/>
      <w:pPr>
        <w:ind w:left="4756" w:hanging="360"/>
      </w:pPr>
    </w:lvl>
    <w:lvl w:ilvl="7" w:tplc="04100019">
      <w:start w:val="1"/>
      <w:numFmt w:val="lowerLetter"/>
      <w:lvlText w:val="%8."/>
      <w:lvlJc w:val="left"/>
      <w:pPr>
        <w:ind w:left="5476" w:hanging="360"/>
      </w:pPr>
    </w:lvl>
    <w:lvl w:ilvl="8" w:tplc="0410001B">
      <w:start w:val="1"/>
      <w:numFmt w:val="lowerRoman"/>
      <w:lvlText w:val="%9."/>
      <w:lvlJc w:val="right"/>
      <w:pPr>
        <w:ind w:left="6196" w:hanging="180"/>
      </w:pPr>
    </w:lvl>
  </w:abstractNum>
  <w:abstractNum w:abstractNumId="11" w15:restartNumberingAfterBreak="0">
    <w:nsid w:val="7C0D5041"/>
    <w:multiLevelType w:val="hybridMultilevel"/>
    <w:tmpl w:val="7D6AF17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6"/>
  </w:num>
  <w:num w:numId="6">
    <w:abstractNumId w:val="8"/>
  </w:num>
  <w:num w:numId="7">
    <w:abstractNumId w:val="11"/>
  </w:num>
  <w:num w:numId="8">
    <w:abstractNumId w:val="2"/>
  </w:num>
  <w:num w:numId="9">
    <w:abstractNumId w:val="4"/>
  </w:num>
  <w:num w:numId="10">
    <w:abstractNumId w:val="7"/>
  </w:num>
  <w:num w:numId="11">
    <w:abstractNumId w:val="9"/>
  </w:num>
  <w:num w:numId="12">
    <w:abstractNumId w:val="5"/>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E7E"/>
    <w:rsid w:val="001E14B6"/>
    <w:rsid w:val="002316A2"/>
    <w:rsid w:val="002C16F6"/>
    <w:rsid w:val="002E1F7D"/>
    <w:rsid w:val="005050F5"/>
    <w:rsid w:val="008921F1"/>
    <w:rsid w:val="008D02BB"/>
    <w:rsid w:val="008E3C0A"/>
    <w:rsid w:val="0096653B"/>
    <w:rsid w:val="00AC26B1"/>
    <w:rsid w:val="00BF0EC7"/>
    <w:rsid w:val="00D00E7E"/>
    <w:rsid w:val="00EA685B"/>
    <w:rsid w:val="00EC584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2740C0-90F8-4FD9-A526-ACEF77393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C26B1"/>
    <w:pPr>
      <w:suppressAutoHyphens/>
      <w:spacing w:line="252" w:lineRule="auto"/>
    </w:pPr>
    <w:rPr>
      <w:rFonts w:ascii="Calibri" w:eastAsia="SimSun" w:hAnsi="Calibri" w:cs="Calibri"/>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C26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6246972">
      <w:bodyDiv w:val="1"/>
      <w:marLeft w:val="0"/>
      <w:marRight w:val="0"/>
      <w:marTop w:val="0"/>
      <w:marBottom w:val="0"/>
      <w:divBdr>
        <w:top w:val="none" w:sz="0" w:space="0" w:color="auto"/>
        <w:left w:val="none" w:sz="0" w:space="0" w:color="auto"/>
        <w:bottom w:val="none" w:sz="0" w:space="0" w:color="auto"/>
        <w:right w:val="none" w:sz="0" w:space="0" w:color="auto"/>
      </w:divBdr>
    </w:div>
    <w:div w:id="1571228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672</Words>
  <Characters>3833</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Casoni Perugini</dc:creator>
  <cp:keywords/>
  <dc:description/>
  <cp:lastModifiedBy>Anna Casoni Perugini</cp:lastModifiedBy>
  <cp:revision>12</cp:revision>
  <dcterms:created xsi:type="dcterms:W3CDTF">2022-04-20T09:00:00Z</dcterms:created>
  <dcterms:modified xsi:type="dcterms:W3CDTF">2022-05-10T11:20:00Z</dcterms:modified>
</cp:coreProperties>
</file>