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46" w:rsidRDefault="00AE5F46" w:rsidP="00AE5F46">
      <w:pPr>
        <w:tabs>
          <w:tab w:val="center" w:pos="4819"/>
          <w:tab w:val="right" w:pos="9638"/>
        </w:tabs>
        <w:overflowPunct/>
        <w:autoSpaceDE/>
        <w:adjustRightInd/>
        <w:spacing w:after="0" w:line="100" w:lineRule="atLeast"/>
        <w:rPr>
          <w:rFonts w:ascii="Times New Roman" w:hAnsi="Times New Roman"/>
          <w:i/>
          <w:sz w:val="24"/>
          <w:lang w:eastAsia="ar-SA"/>
        </w:rPr>
      </w:pPr>
    </w:p>
    <w:p w:rsidR="00AE5F46" w:rsidRDefault="00AE5F46" w:rsidP="00AE5F46">
      <w:pPr>
        <w:tabs>
          <w:tab w:val="center" w:pos="4819"/>
          <w:tab w:val="right" w:pos="9638"/>
        </w:tabs>
        <w:overflowPunct/>
        <w:autoSpaceDE/>
        <w:adjustRightInd/>
        <w:spacing w:after="0" w:line="100" w:lineRule="atLeast"/>
        <w:rPr>
          <w:rFonts w:ascii="Times New Roman" w:hAnsi="Times New Roman"/>
          <w:sz w:val="20"/>
          <w:lang w:val="en-GB" w:eastAsia="ar-SA"/>
        </w:rPr>
      </w:pPr>
    </w:p>
    <w:p w:rsidR="00AE5F46" w:rsidRDefault="00AE5F46" w:rsidP="00AE5F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overflowPunct/>
        <w:autoSpaceDE/>
        <w:adjustRightInd/>
        <w:spacing w:after="0" w:line="240" w:lineRule="auto"/>
        <w:ind w:right="-234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Ordine dei Medici Chirurghi e Odontoiatri</w:t>
      </w:r>
    </w:p>
    <w:p w:rsidR="00AE5F46" w:rsidRDefault="00AE5F46" w:rsidP="00AE5F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overflowPunct/>
        <w:autoSpaceDE/>
        <w:adjustRightInd/>
        <w:spacing w:after="0" w:line="240" w:lineRule="auto"/>
        <w:ind w:right="-234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eastAsia="ar-SA"/>
        </w:rPr>
        <w:t>della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AE5F46" w:rsidRDefault="00AE5F46" w:rsidP="00AE5F46">
      <w:pPr>
        <w:overflowPunct/>
        <w:autoSpaceDE/>
        <w:adjustRightInd/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E5F46" w:rsidRDefault="00F61ED1" w:rsidP="00AE5F46">
      <w:pPr>
        <w:overflowPunct/>
        <w:autoSpaceDE/>
        <w:adjustRightInd/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Decisioni della riunione del Consiglio Direttivo del 22/12/2021</w:t>
      </w:r>
    </w:p>
    <w:p w:rsidR="00AE5F46" w:rsidRDefault="00AE5F46" w:rsidP="00AE5F46">
      <w:pPr>
        <w:tabs>
          <w:tab w:val="left" w:pos="142"/>
        </w:tabs>
        <w:suppressAutoHyphens w:val="0"/>
        <w:overflowPunct/>
        <w:autoSpaceDE/>
        <w:adjustRightInd/>
        <w:spacing w:after="0" w:line="240" w:lineRule="auto"/>
        <w:ind w:right="-143"/>
        <w:jc w:val="both"/>
        <w:rPr>
          <w:rFonts w:ascii="Times New Roman" w:hAnsi="Times New Roman"/>
          <w:i/>
          <w:sz w:val="24"/>
          <w:lang w:eastAsia="ar-SA"/>
        </w:rPr>
      </w:pPr>
    </w:p>
    <w:p w:rsidR="00AE5F46" w:rsidRDefault="00AE5F46" w:rsidP="00AE5F46">
      <w:pPr>
        <w:tabs>
          <w:tab w:val="left" w:pos="142"/>
        </w:tabs>
        <w:suppressAutoHyphens w:val="0"/>
        <w:overflowPunct/>
        <w:autoSpaceDE/>
        <w:adjustRightInd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AE5F46" w:rsidRPr="00F61ED1" w:rsidRDefault="00AE5F46" w:rsidP="00F61ED1">
      <w:pPr>
        <w:pStyle w:val="Paragrafoelenco"/>
        <w:widowControl w:val="0"/>
        <w:numPr>
          <w:ilvl w:val="0"/>
          <w:numId w:val="5"/>
        </w:numPr>
        <w:tabs>
          <w:tab w:val="left" w:pos="1506"/>
        </w:tabs>
        <w:ind w:right="-143"/>
        <w:jc w:val="both"/>
        <w:rPr>
          <w:b/>
          <w:iCs/>
          <w:sz w:val="24"/>
          <w:szCs w:val="24"/>
          <w:lang w:eastAsia="ar-SA"/>
        </w:rPr>
      </w:pPr>
      <w:r w:rsidRPr="00F61ED1">
        <w:rPr>
          <w:b/>
          <w:iCs/>
          <w:sz w:val="24"/>
          <w:szCs w:val="24"/>
          <w:lang w:eastAsia="ar-SA"/>
        </w:rPr>
        <w:t>Comunicazioni del Presidente.</w:t>
      </w:r>
    </w:p>
    <w:p w:rsidR="00AE5F46" w:rsidRDefault="00AE5F46" w:rsidP="00AE5F46">
      <w:pPr>
        <w:tabs>
          <w:tab w:val="left" w:pos="142"/>
        </w:tabs>
        <w:overflowPunct/>
        <w:autoSpaceDE/>
        <w:adjustRightInd/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Presidente riferisce ai consiglieri che alcuni medici 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odontoiatri inseriti nell' elenco degli iscritti da sospendere hanno fatto pervenire la prenotazione per la vaccinazione anti covid-19. Si ribadisce la necessità del rispetto della legge e la sua attuazione secondo un cronoprogramma che tenga conto dei tempi organizzativi e delle risorse umane disponibili.</w:t>
      </w:r>
    </w:p>
    <w:p w:rsidR="00AE5F46" w:rsidRDefault="00AE5F46" w:rsidP="00AE5F46">
      <w:pPr>
        <w:tabs>
          <w:tab w:val="left" w:pos="142"/>
        </w:tabs>
        <w:overflowPunct/>
        <w:autoSpaceDE/>
        <w:adjustRightInd/>
        <w:spacing w:after="0" w:line="240" w:lineRule="auto"/>
        <w:ind w:right="-143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ar-SA"/>
        </w:rPr>
      </w:pPr>
    </w:p>
    <w:p w:rsidR="00AE5F46" w:rsidRDefault="00AE5F46" w:rsidP="00AE5F46">
      <w:pPr>
        <w:tabs>
          <w:tab w:val="left" w:pos="142"/>
        </w:tabs>
        <w:suppressAutoHyphens w:val="0"/>
        <w:overflowPunct/>
        <w:autoSpaceDE/>
        <w:adjustRightInd/>
        <w:spacing w:after="0" w:line="240" w:lineRule="auto"/>
        <w:ind w:right="-143"/>
        <w:jc w:val="both"/>
        <w:rPr>
          <w:rFonts w:ascii="Times New Roman" w:hAnsi="Times New Roman"/>
          <w:b/>
          <w:sz w:val="24"/>
        </w:rPr>
      </w:pPr>
    </w:p>
    <w:p w:rsidR="00AE5F46" w:rsidRDefault="00AE5F46" w:rsidP="00F61ED1">
      <w:pPr>
        <w:pStyle w:val="Paragrafoelenco"/>
        <w:numPr>
          <w:ilvl w:val="0"/>
          <w:numId w:val="6"/>
        </w:numPr>
        <w:tabs>
          <w:tab w:val="left" w:pos="142"/>
        </w:tabs>
        <w:ind w:right="-143"/>
        <w:jc w:val="both"/>
        <w:rPr>
          <w:b/>
          <w:sz w:val="24"/>
        </w:rPr>
      </w:pPr>
      <w:r w:rsidRPr="00F61ED1">
        <w:rPr>
          <w:b/>
          <w:sz w:val="24"/>
        </w:rPr>
        <w:t>Variazioni Albo Professionale</w:t>
      </w:r>
    </w:p>
    <w:p w:rsidR="000E14C2" w:rsidRDefault="000E14C2" w:rsidP="000E14C2">
      <w:pPr>
        <w:keepNext/>
        <w:overflowPunct/>
        <w:autoSpaceDE/>
        <w:adjustRightInd/>
        <w:spacing w:after="0"/>
        <w:ind w:right="-568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ar-SA"/>
        </w:rPr>
        <w:t>il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Consiglio Delibera</w:t>
      </w:r>
    </w:p>
    <w:p w:rsidR="000E14C2" w:rsidRDefault="000E14C2" w:rsidP="000E14C2">
      <w:pPr>
        <w:keepNext/>
        <w:overflowPunct/>
        <w:autoSpaceDE/>
        <w:adjustRightInd/>
        <w:spacing w:after="0"/>
        <w:ind w:right="-568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ar-SA"/>
        </w:rPr>
        <w:t>la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cancellazione dall'Albo dei Medici Chirurghi di: </w:t>
      </w:r>
    </w:p>
    <w:p w:rsidR="000E14C2" w:rsidRDefault="000E14C2" w:rsidP="000E14C2">
      <w:pPr>
        <w:numPr>
          <w:ilvl w:val="0"/>
          <w:numId w:val="2"/>
        </w:numPr>
        <w:suppressAutoHyphens w:val="0"/>
        <w:overflowPunct/>
        <w:autoSpaceDE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 Antonio </w:t>
      </w:r>
      <w:proofErr w:type="spellStart"/>
      <w:r>
        <w:rPr>
          <w:rFonts w:ascii="Times New Roman" w:hAnsi="Times New Roman"/>
          <w:sz w:val="24"/>
          <w:szCs w:val="24"/>
        </w:rPr>
        <w:t>Mrkich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E14C2" w:rsidRDefault="000E14C2" w:rsidP="00240DCA">
      <w:pPr>
        <w:numPr>
          <w:ilvl w:val="0"/>
          <w:numId w:val="2"/>
        </w:numPr>
        <w:suppressAutoHyphens w:val="0"/>
        <w:overflowPunct/>
        <w:autoSpaceDE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0E14C2">
        <w:rPr>
          <w:rFonts w:ascii="Times New Roman" w:hAnsi="Times New Roman"/>
          <w:sz w:val="24"/>
          <w:szCs w:val="24"/>
        </w:rPr>
        <w:t xml:space="preserve">Dott. Federico Persia </w:t>
      </w:r>
    </w:p>
    <w:p w:rsidR="000E14C2" w:rsidRDefault="000E14C2" w:rsidP="00373238">
      <w:pPr>
        <w:numPr>
          <w:ilvl w:val="0"/>
          <w:numId w:val="2"/>
        </w:numPr>
        <w:suppressAutoHyphens w:val="0"/>
        <w:overflowPunct/>
        <w:autoSpaceDE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0E14C2">
        <w:rPr>
          <w:rFonts w:ascii="Times New Roman" w:hAnsi="Times New Roman"/>
          <w:sz w:val="24"/>
          <w:szCs w:val="24"/>
        </w:rPr>
        <w:t xml:space="preserve">Dott. </w:t>
      </w:r>
      <w:proofErr w:type="spellStart"/>
      <w:r w:rsidRPr="000E14C2">
        <w:rPr>
          <w:rFonts w:ascii="Times New Roman" w:hAnsi="Times New Roman"/>
          <w:sz w:val="24"/>
          <w:szCs w:val="24"/>
        </w:rPr>
        <w:t>Gianserafino</w:t>
      </w:r>
      <w:proofErr w:type="spellEnd"/>
      <w:r w:rsidRPr="000E14C2">
        <w:rPr>
          <w:rFonts w:ascii="Times New Roman" w:hAnsi="Times New Roman"/>
          <w:sz w:val="24"/>
          <w:szCs w:val="24"/>
        </w:rPr>
        <w:t xml:space="preserve"> Gregori </w:t>
      </w:r>
    </w:p>
    <w:p w:rsidR="000E14C2" w:rsidRDefault="000E14C2" w:rsidP="00197AFD">
      <w:pPr>
        <w:numPr>
          <w:ilvl w:val="0"/>
          <w:numId w:val="2"/>
        </w:numPr>
        <w:suppressAutoHyphens w:val="0"/>
        <w:overflowPunct/>
        <w:autoSpaceDE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0E14C2">
        <w:rPr>
          <w:rFonts w:ascii="Times New Roman" w:hAnsi="Times New Roman"/>
          <w:sz w:val="24"/>
          <w:szCs w:val="24"/>
        </w:rPr>
        <w:t xml:space="preserve">Dott. Nunzio Signorino </w:t>
      </w:r>
    </w:p>
    <w:p w:rsidR="000E14C2" w:rsidRDefault="000E14C2" w:rsidP="00472397">
      <w:pPr>
        <w:numPr>
          <w:ilvl w:val="0"/>
          <w:numId w:val="2"/>
        </w:numPr>
        <w:suppressAutoHyphens w:val="0"/>
        <w:overflowPunct/>
        <w:autoSpaceDE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0E14C2">
        <w:rPr>
          <w:rFonts w:ascii="Times New Roman" w:hAnsi="Times New Roman"/>
          <w:sz w:val="24"/>
          <w:szCs w:val="24"/>
        </w:rPr>
        <w:t xml:space="preserve">Dott.ssa Debora Cerreti </w:t>
      </w:r>
    </w:p>
    <w:p w:rsidR="000E14C2" w:rsidRDefault="000E14C2" w:rsidP="002C36D1">
      <w:pPr>
        <w:numPr>
          <w:ilvl w:val="0"/>
          <w:numId w:val="2"/>
        </w:numPr>
        <w:suppressAutoHyphens w:val="0"/>
        <w:overflowPunct/>
        <w:autoSpaceDE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4-Dott. </w:t>
      </w:r>
      <w:proofErr w:type="spellStart"/>
      <w:r>
        <w:rPr>
          <w:rFonts w:ascii="Times New Roman" w:hAnsi="Times New Roman"/>
          <w:sz w:val="24"/>
          <w:szCs w:val="24"/>
        </w:rPr>
        <w:t>Ciubine</w:t>
      </w:r>
      <w:proofErr w:type="spellEnd"/>
      <w:r>
        <w:rPr>
          <w:rFonts w:ascii="Times New Roman" w:hAnsi="Times New Roman"/>
          <w:sz w:val="24"/>
          <w:szCs w:val="24"/>
        </w:rPr>
        <w:t xml:space="preserve"> Valerio (doppio albo)</w:t>
      </w:r>
    </w:p>
    <w:p w:rsidR="000E14C2" w:rsidRPr="000E14C2" w:rsidRDefault="000E14C2" w:rsidP="0035451D">
      <w:pPr>
        <w:keepNext/>
        <w:numPr>
          <w:ilvl w:val="0"/>
          <w:numId w:val="2"/>
        </w:numPr>
        <w:suppressAutoHyphens w:val="0"/>
        <w:overflowPunct/>
        <w:autoSpaceDE/>
        <w:adjustRightInd/>
        <w:spacing w:after="0" w:line="276" w:lineRule="auto"/>
        <w:ind w:right="-568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0E14C2">
        <w:rPr>
          <w:rFonts w:ascii="Times New Roman" w:hAnsi="Times New Roman"/>
          <w:sz w:val="24"/>
          <w:szCs w:val="24"/>
        </w:rPr>
        <w:t xml:space="preserve">Dott.ssa Eleonora Soletti  </w:t>
      </w:r>
    </w:p>
    <w:p w:rsidR="000E14C2" w:rsidRPr="000E14C2" w:rsidRDefault="000E14C2" w:rsidP="000E14C2">
      <w:pPr>
        <w:keepNext/>
        <w:suppressAutoHyphens w:val="0"/>
        <w:overflowPunct/>
        <w:autoSpaceDE/>
        <w:adjustRightInd/>
        <w:spacing w:after="0" w:line="276" w:lineRule="auto"/>
        <w:ind w:left="720" w:right="-568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0E14C2" w:rsidRDefault="000E14C2" w:rsidP="000E14C2">
      <w:pPr>
        <w:keepNext/>
        <w:overflowPunct/>
        <w:autoSpaceDE/>
        <w:adjustRightInd/>
        <w:spacing w:after="0"/>
        <w:ind w:right="-568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ar-SA"/>
        </w:rPr>
        <w:t>il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Consiglio inoltre Delibera</w:t>
      </w:r>
    </w:p>
    <w:p w:rsidR="000E14C2" w:rsidRDefault="000E14C2" w:rsidP="000E14C2">
      <w:pPr>
        <w:keepNext/>
        <w:overflowPunct/>
        <w:autoSpaceDE/>
        <w:adjustRightInd/>
        <w:spacing w:after="0"/>
        <w:ind w:right="-568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la cancellazione dall'Albo degli Odontoiatri di: </w:t>
      </w:r>
    </w:p>
    <w:p w:rsidR="000E14C2" w:rsidRDefault="000E14C2" w:rsidP="000E14C2">
      <w:pPr>
        <w:suppressAutoHyphens w:val="0"/>
        <w:overflowPunct/>
        <w:autoSpaceDE/>
        <w:adjustRightInd/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 </w:t>
      </w:r>
      <w:proofErr w:type="spellStart"/>
      <w:r>
        <w:rPr>
          <w:rFonts w:ascii="Times New Roman" w:hAnsi="Times New Roman"/>
          <w:sz w:val="24"/>
          <w:szCs w:val="24"/>
        </w:rPr>
        <w:t>Ciubine</w:t>
      </w:r>
      <w:proofErr w:type="spellEnd"/>
      <w:r>
        <w:rPr>
          <w:rFonts w:ascii="Times New Roman" w:hAnsi="Times New Roman"/>
          <w:sz w:val="24"/>
          <w:szCs w:val="24"/>
        </w:rPr>
        <w:t xml:space="preserve"> Valerio (doppio albo)</w:t>
      </w:r>
    </w:p>
    <w:p w:rsidR="000E14C2" w:rsidRPr="00F61ED1" w:rsidRDefault="000E14C2" w:rsidP="000E14C2">
      <w:pPr>
        <w:pStyle w:val="Paragrafoelenco"/>
        <w:tabs>
          <w:tab w:val="left" w:pos="142"/>
        </w:tabs>
        <w:ind w:right="-143"/>
        <w:jc w:val="both"/>
        <w:rPr>
          <w:b/>
          <w:sz w:val="24"/>
        </w:rPr>
      </w:pPr>
    </w:p>
    <w:p w:rsidR="00F61ED1" w:rsidRDefault="00AE5F46" w:rsidP="00F61ED1">
      <w:pPr>
        <w:pStyle w:val="Paragrafoelenco"/>
        <w:numPr>
          <w:ilvl w:val="0"/>
          <w:numId w:val="8"/>
        </w:numPr>
        <w:tabs>
          <w:tab w:val="left" w:pos="1215"/>
          <w:tab w:val="center" w:pos="4819"/>
        </w:tabs>
        <w:rPr>
          <w:b/>
          <w:sz w:val="24"/>
        </w:rPr>
      </w:pPr>
      <w:r w:rsidRPr="00F61ED1">
        <w:rPr>
          <w:b/>
          <w:sz w:val="24"/>
        </w:rPr>
        <w:t xml:space="preserve">Iscrizione all’Albo delle STP della Società tra professionisti denominata </w:t>
      </w:r>
      <w:r w:rsidR="00F61ED1">
        <w:rPr>
          <w:b/>
          <w:sz w:val="24"/>
        </w:rPr>
        <w:t>Omissis</w:t>
      </w:r>
    </w:p>
    <w:p w:rsidR="00F61ED1" w:rsidRDefault="00F61ED1" w:rsidP="00F61ED1">
      <w:pPr>
        <w:pStyle w:val="Paragrafoelenco"/>
        <w:tabs>
          <w:tab w:val="left" w:pos="1215"/>
          <w:tab w:val="center" w:pos="4819"/>
        </w:tabs>
        <w:rPr>
          <w:sz w:val="24"/>
        </w:rPr>
      </w:pPr>
      <w:r w:rsidRPr="00F61ED1">
        <w:rPr>
          <w:sz w:val="24"/>
        </w:rPr>
        <w:t>Il consiglio delibera l’iscrizione della STP all’Albo</w:t>
      </w:r>
    </w:p>
    <w:p w:rsidR="00F61ED1" w:rsidRPr="00F61ED1" w:rsidRDefault="00F61ED1" w:rsidP="00F61ED1">
      <w:pPr>
        <w:pStyle w:val="Paragrafoelenco"/>
        <w:tabs>
          <w:tab w:val="left" w:pos="1215"/>
          <w:tab w:val="center" w:pos="4819"/>
        </w:tabs>
        <w:rPr>
          <w:sz w:val="24"/>
        </w:rPr>
      </w:pPr>
    </w:p>
    <w:p w:rsidR="00AE5F46" w:rsidRDefault="00AE5F46" w:rsidP="00F61ED1">
      <w:pPr>
        <w:pStyle w:val="Paragrafoelenco"/>
        <w:numPr>
          <w:ilvl w:val="0"/>
          <w:numId w:val="8"/>
        </w:numPr>
        <w:tabs>
          <w:tab w:val="left" w:pos="1215"/>
          <w:tab w:val="center" w:pos="4819"/>
        </w:tabs>
        <w:rPr>
          <w:b/>
          <w:sz w:val="24"/>
        </w:rPr>
      </w:pPr>
      <w:r>
        <w:rPr>
          <w:b/>
          <w:sz w:val="24"/>
        </w:rPr>
        <w:t xml:space="preserve">Richiesta da parte della dipendente Dott.ssa </w:t>
      </w:r>
      <w:r w:rsidR="00F61ED1">
        <w:rPr>
          <w:b/>
          <w:sz w:val="24"/>
        </w:rPr>
        <w:t>R.D.B.</w:t>
      </w:r>
      <w:r>
        <w:rPr>
          <w:b/>
          <w:sz w:val="24"/>
        </w:rPr>
        <w:t xml:space="preserve"> del riconoscimento del diritto a fruire dei benefici di cui alla L. 104/1992 per assistere la propria madre. </w:t>
      </w:r>
    </w:p>
    <w:p w:rsidR="00AE5F46" w:rsidRDefault="00AE5F46" w:rsidP="00AE5F46">
      <w:pPr>
        <w:tabs>
          <w:tab w:val="left" w:pos="142"/>
        </w:tabs>
        <w:overflowPunct/>
        <w:autoSpaceDE/>
        <w:adjustRightInd/>
        <w:spacing w:after="0" w:line="100" w:lineRule="atLeast"/>
        <w:ind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consiglio prende atto della richiesta della dipendente dott.ssa </w:t>
      </w:r>
      <w:r w:rsidR="00F61ED1">
        <w:rPr>
          <w:rFonts w:ascii="Times New Roman" w:hAnsi="Times New Roman"/>
          <w:sz w:val="24"/>
        </w:rPr>
        <w:t>R.D.B.</w:t>
      </w:r>
      <w:r>
        <w:rPr>
          <w:rFonts w:ascii="Times New Roman" w:hAnsi="Times New Roman"/>
          <w:sz w:val="24"/>
        </w:rPr>
        <w:t xml:space="preserve"> e delibera il riconoscimento del diritto a fruire dei benefici di cui alla L. 104/1992 per assistere la propria madre. </w:t>
      </w:r>
    </w:p>
    <w:p w:rsidR="00F61ED1" w:rsidRDefault="00F61ED1" w:rsidP="00AE5F46">
      <w:pPr>
        <w:tabs>
          <w:tab w:val="left" w:pos="142"/>
        </w:tabs>
        <w:overflowPunct/>
        <w:autoSpaceDE/>
        <w:adjustRightInd/>
        <w:spacing w:after="0" w:line="100" w:lineRule="atLeast"/>
        <w:ind w:right="-143"/>
        <w:jc w:val="both"/>
        <w:rPr>
          <w:rFonts w:ascii="Times New Roman" w:hAnsi="Times New Roman"/>
          <w:sz w:val="24"/>
        </w:rPr>
      </w:pPr>
    </w:p>
    <w:p w:rsidR="00AE5F46" w:rsidRPr="00F61ED1" w:rsidRDefault="00AE5F46" w:rsidP="00F61ED1">
      <w:pPr>
        <w:pStyle w:val="Paragrafoelenco"/>
        <w:numPr>
          <w:ilvl w:val="0"/>
          <w:numId w:val="9"/>
        </w:numPr>
        <w:tabs>
          <w:tab w:val="left" w:pos="142"/>
        </w:tabs>
        <w:spacing w:line="100" w:lineRule="atLeast"/>
        <w:ind w:right="-143"/>
        <w:jc w:val="both"/>
        <w:rPr>
          <w:b/>
          <w:sz w:val="24"/>
        </w:rPr>
      </w:pPr>
      <w:r w:rsidRPr="00F61ED1">
        <w:rPr>
          <w:b/>
          <w:sz w:val="24"/>
        </w:rPr>
        <w:t>Varie ed eventuali.</w:t>
      </w:r>
    </w:p>
    <w:p w:rsidR="00AE5F46" w:rsidRDefault="00AE5F46" w:rsidP="00AE5F46">
      <w:pPr>
        <w:tabs>
          <w:tab w:val="left" w:pos="142"/>
        </w:tabs>
        <w:overflowPunct/>
        <w:autoSpaceDE/>
        <w:adjustRightInd/>
        <w:spacing w:after="0" w:line="100" w:lineRule="atLeast"/>
        <w:ind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consiglio propone la stipula di una assicurazione a carico della </w:t>
      </w:r>
      <w:proofErr w:type="spellStart"/>
      <w:r>
        <w:rPr>
          <w:rFonts w:ascii="Times New Roman" w:hAnsi="Times New Roman"/>
          <w:sz w:val="24"/>
        </w:rPr>
        <w:t>FNOMCeO</w:t>
      </w:r>
      <w:proofErr w:type="spellEnd"/>
      <w:r>
        <w:rPr>
          <w:rFonts w:ascii="Times New Roman" w:hAnsi="Times New Roman"/>
          <w:sz w:val="24"/>
        </w:rPr>
        <w:t xml:space="preserve"> per i consiglieri riguardo le responsabilità legate alle attività </w:t>
      </w:r>
      <w:proofErr w:type="spellStart"/>
      <w:r>
        <w:rPr>
          <w:rFonts w:ascii="Times New Roman" w:hAnsi="Times New Roman"/>
          <w:sz w:val="24"/>
        </w:rPr>
        <w:t>ordinistiche</w:t>
      </w:r>
      <w:proofErr w:type="spellEnd"/>
      <w:r>
        <w:rPr>
          <w:rFonts w:ascii="Times New Roman" w:hAnsi="Times New Roman"/>
          <w:sz w:val="24"/>
        </w:rPr>
        <w:t>.</w:t>
      </w:r>
    </w:p>
    <w:p w:rsidR="00AE5F46" w:rsidRDefault="00AE5F46" w:rsidP="00AE5F46">
      <w:pPr>
        <w:tabs>
          <w:tab w:val="center" w:pos="4819"/>
          <w:tab w:val="right" w:pos="9638"/>
        </w:tabs>
        <w:overflowPunct/>
        <w:autoSpaceDE/>
        <w:adjustRightInd/>
        <w:spacing w:after="0" w:line="100" w:lineRule="atLeast"/>
        <w:rPr>
          <w:rFonts w:ascii="Times New Roman" w:hAnsi="Times New Roman"/>
          <w:i/>
          <w:sz w:val="24"/>
          <w:lang w:eastAsia="ar-SA"/>
        </w:rPr>
      </w:pPr>
    </w:p>
    <w:p w:rsidR="00AE5F46" w:rsidRDefault="00AE5F46" w:rsidP="00AE5F46">
      <w:pPr>
        <w:tabs>
          <w:tab w:val="left" w:pos="142"/>
        </w:tabs>
        <w:overflowPunct/>
        <w:autoSpaceDE/>
        <w:adjustRightInd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E5F46" w:rsidRDefault="00AE5F46" w:rsidP="00F61ED1">
      <w:pPr>
        <w:tabs>
          <w:tab w:val="left" w:pos="142"/>
        </w:tabs>
        <w:overflowPunct/>
        <w:autoSpaceDE/>
        <w:adjustRightInd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eastAsia="ar-SA"/>
        </w:rPr>
        <w:tab/>
      </w:r>
    </w:p>
    <w:p w:rsidR="00E51D01" w:rsidRDefault="00E51D01"/>
    <w:sectPr w:rsidR="00E51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1E3"/>
    <w:multiLevelType w:val="hybridMultilevel"/>
    <w:tmpl w:val="0C125C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A365F"/>
    <w:multiLevelType w:val="hybridMultilevel"/>
    <w:tmpl w:val="4EC8D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81CAD"/>
    <w:multiLevelType w:val="hybridMultilevel"/>
    <w:tmpl w:val="9E387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5A19"/>
    <w:multiLevelType w:val="hybridMultilevel"/>
    <w:tmpl w:val="D242CDAC"/>
    <w:lvl w:ilvl="0" w:tplc="257EA52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3CDB"/>
    <w:multiLevelType w:val="hybridMultilevel"/>
    <w:tmpl w:val="B986C61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1669A"/>
    <w:multiLevelType w:val="hybridMultilevel"/>
    <w:tmpl w:val="B9DA8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4BF2"/>
    <w:multiLevelType w:val="hybridMultilevel"/>
    <w:tmpl w:val="8D36F6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44654"/>
    <w:multiLevelType w:val="hybridMultilevel"/>
    <w:tmpl w:val="03ECB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8"/>
    <w:rsid w:val="000208E9"/>
    <w:rsid w:val="000E14C2"/>
    <w:rsid w:val="00107708"/>
    <w:rsid w:val="00896905"/>
    <w:rsid w:val="00AE5F46"/>
    <w:rsid w:val="00CB07BA"/>
    <w:rsid w:val="00DB3C69"/>
    <w:rsid w:val="00E15E98"/>
    <w:rsid w:val="00E51D01"/>
    <w:rsid w:val="00F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EBDC5-8E9E-4F3E-B3D9-C044E69A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F46"/>
    <w:pPr>
      <w:suppressAutoHyphens/>
      <w:overflowPunct w:val="0"/>
      <w:autoSpaceDE w:val="0"/>
      <w:autoSpaceDN w:val="0"/>
      <w:adjustRightInd w:val="0"/>
      <w:spacing w:line="252" w:lineRule="auto"/>
    </w:pPr>
    <w:rPr>
      <w:rFonts w:ascii="Calibri" w:eastAsia="Times New Roman" w:hAnsi="Calibri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5F46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AE5F46"/>
    <w:pPr>
      <w:suppressAutoHyphens w:val="0"/>
      <w:overflowPunct/>
      <w:autoSpaceDE/>
      <w:autoSpaceDN/>
      <w:adjustRightInd/>
      <w:spacing w:after="0" w:line="240" w:lineRule="auto"/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9</cp:revision>
  <dcterms:created xsi:type="dcterms:W3CDTF">2022-04-21T08:45:00Z</dcterms:created>
  <dcterms:modified xsi:type="dcterms:W3CDTF">2022-05-11T10:58:00Z</dcterms:modified>
</cp:coreProperties>
</file>