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AC" w:rsidRDefault="009303AC" w:rsidP="009303AC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03AC" w:rsidRDefault="009303AC" w:rsidP="009303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9303AC" w:rsidRDefault="009303AC" w:rsidP="009303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9303AC" w:rsidRDefault="009303AC" w:rsidP="009303AC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3AC" w:rsidRDefault="009303AC" w:rsidP="009303AC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Decisioni della riunione del Consiglio Direttivo del </w:t>
      </w:r>
      <w:r w:rsidR="00D74061">
        <w:rPr>
          <w:rFonts w:ascii="Times New Roman" w:eastAsia="Times New Roman" w:hAnsi="Times New Roman" w:cs="Times New Roman"/>
          <w:b/>
          <w:sz w:val="24"/>
          <w:szCs w:val="24"/>
        </w:rPr>
        <w:t>03/02/2022</w:t>
      </w:r>
    </w:p>
    <w:p w:rsidR="009303AC" w:rsidRDefault="009303AC" w:rsidP="009303A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03AC" w:rsidRDefault="009303AC" w:rsidP="009303AC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Comunicazioni del Presidente.</w:t>
      </w:r>
    </w:p>
    <w:p w:rsidR="00D74061" w:rsidRPr="00D74061" w:rsidRDefault="00D74061" w:rsidP="00D74061">
      <w:pPr>
        <w:pStyle w:val="Paragrafoelenco"/>
        <w:widowControl w:val="0"/>
        <w:tabs>
          <w:tab w:val="left" w:pos="1506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D74061">
        <w:rPr>
          <w:rFonts w:ascii="Times New Roman" w:eastAsia="Times New Roman" w:hAnsi="Times New Roman"/>
        </w:rPr>
        <w:t xml:space="preserve">Il Presidente riferisce al consiglio sul tema delle sospensioni relative alla mancata vaccinazione anti </w:t>
      </w:r>
      <w:proofErr w:type="spellStart"/>
      <w:r w:rsidRPr="00D74061">
        <w:rPr>
          <w:rFonts w:ascii="Times New Roman" w:eastAsia="Times New Roman" w:hAnsi="Times New Roman"/>
        </w:rPr>
        <w:t>covid</w:t>
      </w:r>
      <w:proofErr w:type="spellEnd"/>
      <w:r w:rsidRPr="00D74061">
        <w:rPr>
          <w:rFonts w:ascii="Times New Roman" w:eastAsia="Times New Roman" w:hAnsi="Times New Roman"/>
        </w:rPr>
        <w:t xml:space="preserve"> 19 ed indica che, all' ultima rivalutazione, il numero di inadempienti si è ridotto drasticamente.</w:t>
      </w:r>
    </w:p>
    <w:p w:rsidR="00D74061" w:rsidRPr="00D74061" w:rsidRDefault="00D74061" w:rsidP="00D74061">
      <w:pPr>
        <w:pStyle w:val="Paragrafoelenco"/>
        <w:widowControl w:val="0"/>
        <w:tabs>
          <w:tab w:val="left" w:pos="1506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9303AC" w:rsidRDefault="009303AC" w:rsidP="009303AC">
      <w:pPr>
        <w:widowControl w:val="0"/>
        <w:tabs>
          <w:tab w:val="left" w:pos="150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303AC" w:rsidRDefault="009303AC" w:rsidP="009303AC">
      <w:pPr>
        <w:pStyle w:val="Paragrafoelenco"/>
        <w:widowControl w:val="0"/>
        <w:numPr>
          <w:ilvl w:val="0"/>
          <w:numId w:val="5"/>
        </w:numPr>
        <w:tabs>
          <w:tab w:val="left" w:pos="1506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</w:t>
      </w:r>
    </w:p>
    <w:p w:rsidR="009303AC" w:rsidRDefault="009303AC" w:rsidP="009303AC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</w:t>
      </w:r>
      <w:r w:rsidR="00D740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degli Odontoiatri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di: </w:t>
      </w:r>
    </w:p>
    <w:p w:rsidR="00D74061" w:rsidRDefault="00D74061" w:rsidP="0090434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4061">
        <w:rPr>
          <w:rFonts w:ascii="Times New Roman" w:hAnsi="Times New Roman" w:cs="Times New Roman"/>
          <w:sz w:val="24"/>
          <w:szCs w:val="24"/>
        </w:rPr>
        <w:t xml:space="preserve">Dott.ssa Romilde </w:t>
      </w:r>
      <w:proofErr w:type="spellStart"/>
      <w:r w:rsidRPr="00D74061">
        <w:rPr>
          <w:rFonts w:ascii="Times New Roman" w:hAnsi="Times New Roman" w:cs="Times New Roman"/>
          <w:sz w:val="24"/>
          <w:szCs w:val="24"/>
        </w:rPr>
        <w:t>Morganti</w:t>
      </w:r>
      <w:proofErr w:type="spellEnd"/>
      <w:r w:rsidRPr="00D74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061" w:rsidRPr="00D74061" w:rsidRDefault="00D74061" w:rsidP="00D817ED">
      <w:pPr>
        <w:numPr>
          <w:ilvl w:val="0"/>
          <w:numId w:val="2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74061">
        <w:rPr>
          <w:rFonts w:ascii="Times New Roman" w:hAnsi="Times New Roman" w:cs="Times New Roman"/>
          <w:sz w:val="24"/>
          <w:szCs w:val="24"/>
        </w:rPr>
        <w:t xml:space="preserve">Dott. Giorgio Collina </w:t>
      </w:r>
    </w:p>
    <w:p w:rsidR="009303AC" w:rsidRDefault="009303AC" w:rsidP="009303AC">
      <w:pPr>
        <w:pStyle w:val="Paragrafoelenco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303AC" w:rsidRDefault="009303AC" w:rsidP="009303AC">
      <w:pPr>
        <w:keepNext/>
        <w:spacing w:after="0" w:line="240" w:lineRule="auto"/>
        <w:ind w:left="360" w:right="-5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il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Consiglio Delibera l’iscrizione all’Albo dei Medici Chirurghi:</w:t>
      </w:r>
    </w:p>
    <w:p w:rsidR="00D74061" w:rsidRDefault="00D74061" w:rsidP="00D74061">
      <w:pPr>
        <w:pStyle w:val="Paragrafoelenco"/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Giulia Spina </w:t>
      </w:r>
    </w:p>
    <w:p w:rsidR="00D74061" w:rsidRDefault="00D74061" w:rsidP="00D74061">
      <w:pPr>
        <w:pStyle w:val="Paragrafoelenco"/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92017" w:rsidRPr="00C92017" w:rsidRDefault="00C92017" w:rsidP="00C92017">
      <w:pPr>
        <w:pStyle w:val="Paragrafoelenco"/>
        <w:numPr>
          <w:ilvl w:val="0"/>
          <w:numId w:val="5"/>
        </w:numPr>
        <w:tabs>
          <w:tab w:val="left" w:pos="142"/>
        </w:tabs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C9201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Storni e Delibere economiche</w:t>
      </w:r>
    </w:p>
    <w:p w:rsidR="00C92017" w:rsidRDefault="00C92017" w:rsidP="00C92017">
      <w:pPr>
        <w:pStyle w:val="Paragrafoelenco"/>
        <w:tabs>
          <w:tab w:val="left" w:pos="142"/>
        </w:tabs>
        <w:ind w:left="360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2017">
        <w:rPr>
          <w:rFonts w:ascii="Times New Roman" w:eastAsia="Times New Roman" w:hAnsi="Times New Roman"/>
          <w:sz w:val="24"/>
          <w:szCs w:val="24"/>
        </w:rPr>
        <w:t xml:space="preserve">Il Tesoriere dell’Ordine dott. Giorgio Re relaziona sull' argomento delle risorse economiche dell’Ordine. </w:t>
      </w:r>
    </w:p>
    <w:p w:rsidR="00C92017" w:rsidRPr="00C92017" w:rsidRDefault="00C92017" w:rsidP="00C92017">
      <w:pPr>
        <w:pStyle w:val="Paragrafoelenco"/>
        <w:tabs>
          <w:tab w:val="left" w:pos="142"/>
        </w:tabs>
        <w:ind w:left="360" w:right="-143"/>
        <w:jc w:val="both"/>
        <w:rPr>
          <w:rFonts w:ascii="Times New Roman" w:eastAsia="Times New Roman" w:hAnsi="Times New Roman"/>
          <w:sz w:val="24"/>
          <w:szCs w:val="24"/>
        </w:rPr>
      </w:pPr>
    </w:p>
    <w:p w:rsidR="00C92017" w:rsidRPr="00C92017" w:rsidRDefault="00C92017" w:rsidP="00C92017">
      <w:pPr>
        <w:pStyle w:val="Paragrafoelenco"/>
        <w:numPr>
          <w:ilvl w:val="0"/>
          <w:numId w:val="5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proofErr w:type="spellStart"/>
      <w:r w:rsidRPr="00C9201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Enpam</w:t>
      </w:r>
      <w:proofErr w:type="spellEnd"/>
      <w:r w:rsidRPr="00C9201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 aggiornamenti sulla situazione e attività dell’Ente.</w:t>
      </w:r>
    </w:p>
    <w:p w:rsidR="00C92017" w:rsidRPr="00C92017" w:rsidRDefault="00C92017" w:rsidP="00C92017">
      <w:pPr>
        <w:pStyle w:val="Paragrafoelenco"/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2017">
        <w:rPr>
          <w:rFonts w:ascii="Times New Roman" w:eastAsia="Times New Roman" w:hAnsi="Times New Roman"/>
          <w:sz w:val="24"/>
          <w:szCs w:val="24"/>
        </w:rPr>
        <w:t xml:space="preserve">Il Dr. Piero Maria Benfatti relaziona con aggiornamenti sulla situazione e sulla attività dell’Ente. </w:t>
      </w:r>
    </w:p>
    <w:p w:rsidR="00C92017" w:rsidRDefault="00C92017" w:rsidP="00C92017">
      <w:pPr>
        <w:pStyle w:val="Paragrafoelenco"/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C92017">
        <w:rPr>
          <w:rFonts w:ascii="Times New Roman" w:eastAsia="Times New Roman" w:hAnsi="Times New Roman"/>
          <w:sz w:val="24"/>
          <w:szCs w:val="24"/>
        </w:rPr>
        <w:t xml:space="preserve">Il Dr. Piero Maria Benfatti propone di inserire sul sito dell'Ordine informazioni su quanto definito dall' ENPAM per i medici contagiati dal virus covid-19. </w:t>
      </w:r>
    </w:p>
    <w:p w:rsidR="00957FCB" w:rsidRPr="00C92017" w:rsidRDefault="00957FCB" w:rsidP="00C92017">
      <w:pPr>
        <w:pStyle w:val="Paragrafoelenco"/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57FCB" w:rsidRPr="00957FCB" w:rsidRDefault="00957FCB" w:rsidP="00957FCB">
      <w:pPr>
        <w:pStyle w:val="Paragrafoelenco"/>
        <w:numPr>
          <w:ilvl w:val="0"/>
          <w:numId w:val="5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57FC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Ratifica della Determina del Presidente dell’Ordine relativa alla sospensione </w:t>
      </w:r>
      <w:proofErr w:type="spellStart"/>
      <w:r w:rsidRPr="00957FC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ope</w:t>
      </w:r>
      <w:proofErr w:type="spellEnd"/>
      <w:r w:rsidRPr="00957FC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proofErr w:type="spellStart"/>
      <w:r w:rsidRPr="00957FC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legis</w:t>
      </w:r>
      <w:proofErr w:type="spellEnd"/>
      <w:r w:rsidRPr="00957FC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del Dott.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GR</w:t>
      </w:r>
      <w:r w:rsidRPr="00957FC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ex art. 43 co. 1 </w:t>
      </w:r>
      <w:proofErr w:type="spellStart"/>
      <w:r w:rsidRPr="00957FC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lett</w:t>
      </w:r>
      <w:proofErr w:type="spellEnd"/>
      <w:r w:rsidRPr="00957FC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 d) DPR 221/1950.</w:t>
      </w:r>
    </w:p>
    <w:p w:rsidR="00957FCB" w:rsidRDefault="00957FCB" w:rsidP="00957FCB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direttivo ratifica la Determina del Presidente dell’Ordine dell’11/01/2022 relativa alla sospensione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ope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legis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 Dott. </w:t>
      </w:r>
      <w:r w:rsidR="00143192">
        <w:rPr>
          <w:rFonts w:ascii="Times New Roman" w:eastAsia="Times New Roman" w:hAnsi="Times New Roman" w:cs="Times New Roman"/>
          <w:sz w:val="24"/>
          <w:szCs w:val="20"/>
          <w:lang w:eastAsia="it-IT"/>
        </w:rPr>
        <w:t>G.R.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ex art. 43 co. 1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 d) DPR 221/1950.</w:t>
      </w:r>
    </w:p>
    <w:p w:rsidR="00957FCB" w:rsidRDefault="00957FCB" w:rsidP="00957FCB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1198F" w:rsidRPr="0021198F" w:rsidRDefault="0021198F" w:rsidP="0021198F">
      <w:pPr>
        <w:pStyle w:val="Paragrafoelenco"/>
        <w:numPr>
          <w:ilvl w:val="0"/>
          <w:numId w:val="5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21198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Presa d’atto delle diffide ex D.L. 172/2021.</w:t>
      </w:r>
    </w:p>
    <w:p w:rsidR="0021198F" w:rsidRDefault="0021198F" w:rsidP="0021198F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prende atto delle diffide ex D.L 172/2021 inviate dall’Ordine agli iscritti non in regola con l’obbligo vaccinale come risultante dagli elenchi DGC in data:</w:t>
      </w:r>
    </w:p>
    <w:p w:rsidR="0021198F" w:rsidRDefault="0021198F" w:rsidP="0021198F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03/01/2022, 19/01/2022 e 25/01/2022.</w:t>
      </w:r>
    </w:p>
    <w:p w:rsidR="0021198F" w:rsidRDefault="0021198F" w:rsidP="0021198F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1198F" w:rsidRPr="0021198F" w:rsidRDefault="0021198F" w:rsidP="0021198F">
      <w:pPr>
        <w:pStyle w:val="Paragrafoelenco"/>
        <w:numPr>
          <w:ilvl w:val="0"/>
          <w:numId w:val="5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21198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Conferimento all’Avv. </w:t>
      </w:r>
      <w:r w:rsidR="00B12E6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WG</w:t>
      </w:r>
      <w:bookmarkStart w:id="0" w:name="_GoBack"/>
      <w:bookmarkEnd w:id="0"/>
      <w:r w:rsidRPr="0021198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del mandato a rappresentare e difendere l’Ordine dinanzi al Tar Regionale delle Marche a seguito del Ricorso ex art. 116 C.P.A. promosso dal dott.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C.C.</w:t>
      </w:r>
    </w:p>
    <w:p w:rsidR="0021198F" w:rsidRDefault="0021198F" w:rsidP="0021198F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</w:rPr>
        <w:t xml:space="preserve">Il consiglio approva all'unanimità il conferimento all’Avv. </w:t>
      </w:r>
      <w:r w:rsidR="004E781E">
        <w:rPr>
          <w:rFonts w:ascii="Times New Roman" w:eastAsia="Times New Roman" w:hAnsi="Times New Roman"/>
          <w:sz w:val="24"/>
          <w:szCs w:val="24"/>
        </w:rPr>
        <w:t>W</w:t>
      </w:r>
      <w:r w:rsidR="00297D11">
        <w:rPr>
          <w:rFonts w:ascii="Times New Roman" w:eastAsia="Times New Roman" w:hAnsi="Times New Roman"/>
          <w:sz w:val="24"/>
          <w:szCs w:val="24"/>
        </w:rPr>
        <w:t>G d</w:t>
      </w:r>
      <w:r>
        <w:rPr>
          <w:rFonts w:ascii="Times New Roman" w:eastAsia="Times New Roman" w:hAnsi="Times New Roman"/>
          <w:sz w:val="24"/>
          <w:szCs w:val="24"/>
        </w:rPr>
        <w:t>el mandato a rappresentare e difendere l’Ordine dinanzi al Tar Regionale delle Marche a seguito del Ricorso ex art. 116 C.P.A. promosso dal dott. CC.</w:t>
      </w:r>
    </w:p>
    <w:p w:rsidR="009303AC" w:rsidRDefault="009303AC" w:rsidP="009303AC">
      <w:pPr>
        <w:tabs>
          <w:tab w:val="left" w:pos="142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E781E" w:rsidRDefault="004E781E" w:rsidP="004E781E">
      <w:pPr>
        <w:pStyle w:val="Paragrafoelenco"/>
        <w:numPr>
          <w:ilvl w:val="0"/>
          <w:numId w:val="5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4E781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Approvazione relazione 2021 del Responsabile protezione Dati</w:t>
      </w:r>
    </w:p>
    <w:p w:rsidR="004E781E" w:rsidRDefault="004E781E" w:rsidP="004E781E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E781E"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approva la relazione 2021 del Responsabile Protezione Dati.</w:t>
      </w:r>
    </w:p>
    <w:p w:rsidR="003F0D61" w:rsidRPr="004E781E" w:rsidRDefault="003F0D61" w:rsidP="004E781E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0D61" w:rsidRPr="003F0D61" w:rsidRDefault="003F0D61" w:rsidP="003F0D61">
      <w:pPr>
        <w:pStyle w:val="Paragrafoelenco"/>
        <w:numPr>
          <w:ilvl w:val="0"/>
          <w:numId w:val="5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Nomina nuovo Responsabile per la Prevenzione della corruzione di cui all’art. 1 co. 7 L. 190/12 in sostituzione dell’attuale responsabile dott. Luigi Cardi.</w:t>
      </w: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/>
        </w:rPr>
        <w:lastRenderedPageBreak/>
        <w:t xml:space="preserve">Il consiglio decide di nominare il Dr. Tiziano Palma quale </w:t>
      </w:r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nuovo Responsabile per la Prevenzione della corruzione di cui all’art. 1 co. 7 L. 190/12 e per la trasparenza in sostituzione dell’attuale responsabile dott. Luigi Cardi.</w:t>
      </w: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0D61" w:rsidRPr="003F0D61" w:rsidRDefault="003F0D61" w:rsidP="003F0D61">
      <w:pPr>
        <w:pStyle w:val="Paragrafoelenco"/>
        <w:numPr>
          <w:ilvl w:val="0"/>
          <w:numId w:val="5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Nomina Responsabile del progetto </w:t>
      </w:r>
      <w:proofErr w:type="gramStart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denominato ”</w:t>
      </w:r>
      <w:proofErr w:type="gramEnd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n. 1 contratto per la somministrazione di lavoro a tempo determinato” relativo alla richiesta del contributo ordinario alla </w:t>
      </w:r>
      <w:proofErr w:type="spellStart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FNOMCeO</w:t>
      </w:r>
      <w:proofErr w:type="spellEnd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per stipula di un contratto di somministrazione.</w:t>
      </w: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decide di nominare Respo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nsabile del progetto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denominato</w:t>
      </w:r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”n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proofErr w:type="gram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1 contratto per la somministrazione di lavoro a tempo determinato” relativo alla richiesta del contributo ordinario alla </w:t>
      </w:r>
      <w:proofErr w:type="spellStart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FNOMCeO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 la stipula di un contratto di somministrazione il Presidente Dott.ssa Fiorella De Angelis.</w:t>
      </w: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0D61" w:rsidRPr="003F0D61" w:rsidRDefault="003F0D61" w:rsidP="003F0D61">
      <w:pPr>
        <w:pStyle w:val="Paragrafoelenco"/>
        <w:numPr>
          <w:ilvl w:val="0"/>
          <w:numId w:val="5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Nomina Responsabile del progetto denominato “Nuovi arredi uffici” relativo alla richiesta alla </w:t>
      </w:r>
      <w:proofErr w:type="spellStart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FNOMCeO</w:t>
      </w:r>
      <w:proofErr w:type="spellEnd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del contributo straordinario per fornitura arredi.</w:t>
      </w: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decide di nominare Responsabile del progetto denominato “Nuovi arredi uffici” relativo alla richiesta alla </w:t>
      </w:r>
      <w:proofErr w:type="spellStart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FNOMCeO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 contributo straordinario per fornitura arredi il Presidente </w:t>
      </w:r>
      <w:proofErr w:type="spellStart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Cao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Dott. Albino Emidio </w:t>
      </w:r>
      <w:proofErr w:type="spellStart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Pagnoni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F0D61" w:rsidRPr="003F0D61" w:rsidRDefault="003F0D61" w:rsidP="003F0D61">
      <w:pPr>
        <w:pStyle w:val="Paragrafoelenco"/>
        <w:numPr>
          <w:ilvl w:val="0"/>
          <w:numId w:val="5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Nomina Responsabile del progetto relativo alla richiesta alla </w:t>
      </w:r>
      <w:proofErr w:type="spellStart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FNOMCeO</w:t>
      </w:r>
      <w:proofErr w:type="spellEnd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del contributo straordinario per opere e strutture complementari all’attività </w:t>
      </w:r>
      <w:proofErr w:type="spellStart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ordinistica</w:t>
      </w:r>
      <w:proofErr w:type="spellEnd"/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</w:t>
      </w: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decide di nominare Responsabile del progetto relativo alla richiesta alla </w:t>
      </w:r>
      <w:proofErr w:type="spellStart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FNOMCeO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 contributo straordinario per opere e strutture complementari all’attività </w:t>
      </w:r>
      <w:proofErr w:type="spellStart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ordinistica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Presidente </w:t>
      </w:r>
      <w:proofErr w:type="spellStart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Cao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dott. Albino Emidio </w:t>
      </w:r>
      <w:proofErr w:type="spellStart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Pagnoni</w:t>
      </w:r>
      <w:proofErr w:type="spellEnd"/>
      <w:r w:rsidRPr="003F0D61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3F0D61" w:rsidRPr="003F0D61" w:rsidRDefault="003F0D61" w:rsidP="003F0D6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F0D61" w:rsidRPr="003F0D61" w:rsidRDefault="003F0D61" w:rsidP="003F0D61">
      <w:pPr>
        <w:pStyle w:val="Paragrafoelenco"/>
        <w:numPr>
          <w:ilvl w:val="0"/>
          <w:numId w:val="5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Varie ed eventuali. </w:t>
      </w:r>
    </w:p>
    <w:p w:rsidR="003F0D61" w:rsidRPr="003F0D61" w:rsidRDefault="003F0D61" w:rsidP="003F0D61">
      <w:pPr>
        <w:numPr>
          <w:ilvl w:val="0"/>
          <w:numId w:val="1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/>
        </w:rPr>
        <w:t xml:space="preserve">Il Dott. Albino Emidio </w:t>
      </w:r>
      <w:proofErr w:type="spellStart"/>
      <w:r w:rsidRPr="003F0D61">
        <w:rPr>
          <w:rFonts w:ascii="Times New Roman" w:eastAsia="Times New Roman" w:hAnsi="Times New Roman"/>
        </w:rPr>
        <w:t>Pagnoni</w:t>
      </w:r>
      <w:proofErr w:type="spellEnd"/>
      <w:r w:rsidRPr="003F0D61">
        <w:rPr>
          <w:rFonts w:ascii="Times New Roman" w:eastAsia="Times New Roman" w:hAnsi="Times New Roman"/>
        </w:rPr>
        <w:t xml:space="preserve"> propone la realizzazione di corsi per gli iscritti all'Ordine su tematiche deontologiche.</w:t>
      </w:r>
    </w:p>
    <w:p w:rsidR="003F0D61" w:rsidRPr="003F0D61" w:rsidRDefault="003F0D61" w:rsidP="003F0D61">
      <w:pPr>
        <w:numPr>
          <w:ilvl w:val="0"/>
          <w:numId w:val="1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F0D61">
        <w:rPr>
          <w:rFonts w:ascii="Times New Roman" w:eastAsia="Times New Roman" w:hAnsi="Times New Roman"/>
        </w:rPr>
        <w:t xml:space="preserve">Il Dott. Albino </w:t>
      </w:r>
      <w:proofErr w:type="spellStart"/>
      <w:r w:rsidRPr="003F0D61">
        <w:rPr>
          <w:rFonts w:ascii="Times New Roman" w:eastAsia="Times New Roman" w:hAnsi="Times New Roman"/>
        </w:rPr>
        <w:t>EmidioPagnoni</w:t>
      </w:r>
      <w:proofErr w:type="spellEnd"/>
      <w:r w:rsidRPr="003F0D61">
        <w:rPr>
          <w:rFonts w:ascii="Times New Roman" w:eastAsia="Times New Roman" w:hAnsi="Times New Roman"/>
        </w:rPr>
        <w:t xml:space="preserve"> relaziona sull'argomento delle modifiche strutturali degli uffici </w:t>
      </w:r>
      <w:proofErr w:type="gramStart"/>
      <w:r w:rsidRPr="003F0D61">
        <w:rPr>
          <w:rFonts w:ascii="Times New Roman" w:eastAsia="Times New Roman" w:hAnsi="Times New Roman"/>
        </w:rPr>
        <w:t>dell' Ordine</w:t>
      </w:r>
      <w:proofErr w:type="gramEnd"/>
      <w:r w:rsidRPr="003F0D61">
        <w:rPr>
          <w:rFonts w:ascii="Times New Roman" w:eastAsia="Times New Roman" w:hAnsi="Times New Roman"/>
        </w:rPr>
        <w:t xml:space="preserve">.  </w:t>
      </w:r>
    </w:p>
    <w:p w:rsidR="003F0D61" w:rsidRPr="003F0D61" w:rsidRDefault="003F0D61" w:rsidP="003F0D61">
      <w:pPr>
        <w:tabs>
          <w:tab w:val="left" w:pos="862"/>
        </w:tabs>
        <w:spacing w:line="100" w:lineRule="atLeast"/>
        <w:ind w:left="720" w:right="-143"/>
        <w:contextualSpacing/>
        <w:jc w:val="both"/>
      </w:pPr>
    </w:p>
    <w:p w:rsidR="003F0D61" w:rsidRPr="003F0D61" w:rsidRDefault="003F0D61" w:rsidP="003F0D61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F0D61" w:rsidRPr="003F0D61" w:rsidRDefault="003F0D61" w:rsidP="003F0D61">
      <w:p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D61" w:rsidRPr="003F0D61" w:rsidRDefault="003F0D61" w:rsidP="003F0D61">
      <w:p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0D6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4E781E" w:rsidRPr="004E781E" w:rsidRDefault="004E781E" w:rsidP="004E781E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sectPr w:rsidR="004E781E" w:rsidRPr="004E7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2C5"/>
    <w:multiLevelType w:val="hybridMultilevel"/>
    <w:tmpl w:val="DD2EB5FA"/>
    <w:lvl w:ilvl="0" w:tplc="75CEDBF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0AD7"/>
    <w:multiLevelType w:val="hybridMultilevel"/>
    <w:tmpl w:val="0262BDFC"/>
    <w:lvl w:ilvl="0" w:tplc="13B09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2B60"/>
    <w:multiLevelType w:val="hybridMultilevel"/>
    <w:tmpl w:val="D34A4F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36F8"/>
    <w:multiLevelType w:val="hybridMultilevel"/>
    <w:tmpl w:val="014E66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11328B"/>
    <w:multiLevelType w:val="hybridMultilevel"/>
    <w:tmpl w:val="9C3EA0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51AC7"/>
    <w:multiLevelType w:val="hybridMultilevel"/>
    <w:tmpl w:val="25A806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31BB3"/>
    <w:multiLevelType w:val="hybridMultilevel"/>
    <w:tmpl w:val="CDC0C5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41920"/>
    <w:multiLevelType w:val="hybridMultilevel"/>
    <w:tmpl w:val="3FB673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62C2C"/>
    <w:multiLevelType w:val="hybridMultilevel"/>
    <w:tmpl w:val="A8DEC3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175B7"/>
    <w:multiLevelType w:val="hybridMultilevel"/>
    <w:tmpl w:val="388A54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66A1"/>
    <w:multiLevelType w:val="hybridMultilevel"/>
    <w:tmpl w:val="C4F8FCF6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1"/>
    <w:rsid w:val="00143192"/>
    <w:rsid w:val="0021198F"/>
    <w:rsid w:val="00297D11"/>
    <w:rsid w:val="003F0D61"/>
    <w:rsid w:val="004E781E"/>
    <w:rsid w:val="006370B3"/>
    <w:rsid w:val="0065479C"/>
    <w:rsid w:val="007F1E8E"/>
    <w:rsid w:val="009303AC"/>
    <w:rsid w:val="00957FCB"/>
    <w:rsid w:val="009C03F0"/>
    <w:rsid w:val="00B12E6D"/>
    <w:rsid w:val="00B939A2"/>
    <w:rsid w:val="00C92017"/>
    <w:rsid w:val="00CC5851"/>
    <w:rsid w:val="00D660E6"/>
    <w:rsid w:val="00D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9C3F-BD49-409E-8529-B9068C0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9A2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9A2"/>
    <w:pPr>
      <w:ind w:left="720"/>
      <w:contextualSpacing/>
    </w:pPr>
  </w:style>
  <w:style w:type="paragraph" w:customStyle="1" w:styleId="Paragrafoelenco1">
    <w:name w:val="Paragrafo elenco1"/>
    <w:basedOn w:val="Normale"/>
    <w:rsid w:val="009303AC"/>
    <w:pPr>
      <w:suppressAutoHyphens/>
      <w:ind w:left="720"/>
    </w:pPr>
    <w:rPr>
      <w:rFonts w:ascii="Calibri" w:eastAsia="SimSun" w:hAnsi="Calibri" w:cs="Tahom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15</cp:revision>
  <cp:lastPrinted>2022-11-22T09:48:00Z</cp:lastPrinted>
  <dcterms:created xsi:type="dcterms:W3CDTF">2022-10-20T13:25:00Z</dcterms:created>
  <dcterms:modified xsi:type="dcterms:W3CDTF">2022-11-22T09:49:00Z</dcterms:modified>
</cp:coreProperties>
</file>